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73FD" w:rsidRPr="009B44E8" w:rsidRDefault="007973FD" w:rsidP="007973FD">
      <w:pPr>
        <w:widowControl w:val="0"/>
        <w:autoSpaceDE w:val="0"/>
        <w:autoSpaceDN w:val="0"/>
        <w:spacing w:after="0"/>
        <w:ind w:left="118" w:right="116"/>
        <w:jc w:val="center"/>
        <w:outlineLvl w:val="0"/>
        <w:rPr>
          <w:rFonts w:ascii="Times New Roman" w:eastAsia="Times New Roman" w:hAnsi="Times New Roman" w:cs="Times New Roman"/>
          <w:b/>
          <w:bCs/>
          <w:sz w:val="28"/>
          <w:szCs w:val="28"/>
          <w:lang w:val="ru-RU"/>
        </w:rPr>
      </w:pPr>
      <w:bookmarkStart w:id="0" w:name="block-29687570"/>
      <w:bookmarkStart w:id="1" w:name="block-27053004"/>
      <w:r w:rsidRPr="009B44E8">
        <w:rPr>
          <w:rFonts w:ascii="Times New Roman" w:eastAsia="Times New Roman" w:hAnsi="Times New Roman" w:cs="Times New Roman"/>
          <w:b/>
          <w:bCs/>
          <w:sz w:val="28"/>
          <w:szCs w:val="28"/>
          <w:lang w:val="ru-RU"/>
        </w:rPr>
        <w:t>МИНИСТЕРСТВОПРОСВЕЩЕНИЯРОССИЙСКОЙФЕДЕРАЦИИ</w:t>
      </w:r>
    </w:p>
    <w:p w:rsidR="007973FD" w:rsidRDefault="007973FD" w:rsidP="007973FD">
      <w:pPr>
        <w:widowControl w:val="0"/>
        <w:autoSpaceDE w:val="0"/>
        <w:autoSpaceDN w:val="0"/>
        <w:spacing w:after="0"/>
        <w:jc w:val="center"/>
        <w:rPr>
          <w:rFonts w:ascii="Times New Roman" w:eastAsia="Times New Roman" w:hAnsi="Times New Roman" w:cs="Times New Roman"/>
          <w:b/>
          <w:sz w:val="30"/>
          <w:szCs w:val="28"/>
          <w:lang w:val="ru-RU"/>
        </w:rPr>
      </w:pPr>
      <w:r>
        <w:rPr>
          <w:rFonts w:ascii="Times New Roman" w:eastAsia="Times New Roman" w:hAnsi="Times New Roman" w:cs="Times New Roman"/>
          <w:b/>
          <w:sz w:val="30"/>
          <w:szCs w:val="28"/>
          <w:lang w:val="ru-RU"/>
        </w:rPr>
        <w:t>Министерство образования и науки Республики Татарстан</w:t>
      </w:r>
    </w:p>
    <w:p w:rsidR="007973FD" w:rsidRPr="009B44E8" w:rsidRDefault="007973FD" w:rsidP="007973FD">
      <w:pPr>
        <w:widowControl w:val="0"/>
        <w:autoSpaceDE w:val="0"/>
        <w:autoSpaceDN w:val="0"/>
        <w:spacing w:after="0"/>
        <w:jc w:val="center"/>
        <w:rPr>
          <w:rFonts w:ascii="Times New Roman" w:eastAsia="Times New Roman" w:hAnsi="Times New Roman" w:cs="Times New Roman"/>
          <w:b/>
          <w:sz w:val="30"/>
          <w:szCs w:val="28"/>
          <w:lang w:val="ru-RU"/>
        </w:rPr>
      </w:pPr>
      <w:r>
        <w:rPr>
          <w:rFonts w:ascii="Times New Roman" w:eastAsia="Times New Roman" w:hAnsi="Times New Roman" w:cs="Times New Roman"/>
          <w:b/>
          <w:sz w:val="30"/>
          <w:szCs w:val="28"/>
          <w:lang w:val="ru-RU"/>
        </w:rPr>
        <w:t xml:space="preserve">Исполнительный комитет </w:t>
      </w:r>
      <w:proofErr w:type="spellStart"/>
      <w:r>
        <w:rPr>
          <w:rFonts w:ascii="Times New Roman" w:eastAsia="Times New Roman" w:hAnsi="Times New Roman" w:cs="Times New Roman"/>
          <w:b/>
          <w:sz w:val="30"/>
          <w:szCs w:val="28"/>
          <w:lang w:val="ru-RU"/>
        </w:rPr>
        <w:t>Агрызского</w:t>
      </w:r>
      <w:proofErr w:type="spellEnd"/>
      <w:r>
        <w:rPr>
          <w:rFonts w:ascii="Times New Roman" w:eastAsia="Times New Roman" w:hAnsi="Times New Roman" w:cs="Times New Roman"/>
          <w:b/>
          <w:sz w:val="30"/>
          <w:szCs w:val="28"/>
          <w:lang w:val="ru-RU"/>
        </w:rPr>
        <w:t xml:space="preserve"> муниципального района Республики Татарстан</w:t>
      </w:r>
    </w:p>
    <w:p w:rsidR="007973FD" w:rsidRPr="009B44E8" w:rsidRDefault="007973FD" w:rsidP="007973FD">
      <w:pPr>
        <w:widowControl w:val="0"/>
        <w:autoSpaceDE w:val="0"/>
        <w:autoSpaceDN w:val="0"/>
        <w:spacing w:before="193" w:after="0"/>
        <w:ind w:left="1277" w:right="709"/>
        <w:jc w:val="center"/>
        <w:rPr>
          <w:rFonts w:ascii="Times New Roman" w:eastAsia="Times New Roman" w:hAnsi="Times New Roman" w:cs="Times New Roman"/>
          <w:b/>
          <w:bCs/>
          <w:sz w:val="28"/>
          <w:szCs w:val="28"/>
          <w:lang w:val="ru-RU"/>
        </w:rPr>
      </w:pPr>
      <w:r>
        <w:rPr>
          <w:rFonts w:ascii="Times New Roman" w:eastAsia="Times New Roman" w:hAnsi="Times New Roman" w:cs="Times New Roman"/>
          <w:b/>
          <w:sz w:val="28"/>
          <w:lang w:val="ru-RU"/>
        </w:rPr>
        <w:t xml:space="preserve">МБОУ </w:t>
      </w:r>
      <w:proofErr w:type="spellStart"/>
      <w:r>
        <w:rPr>
          <w:rFonts w:ascii="Times New Roman" w:eastAsia="Times New Roman" w:hAnsi="Times New Roman" w:cs="Times New Roman"/>
          <w:b/>
          <w:bCs/>
          <w:sz w:val="28"/>
          <w:szCs w:val="28"/>
          <w:lang w:val="ru-RU"/>
        </w:rPr>
        <w:t>Красноборская</w:t>
      </w:r>
      <w:proofErr w:type="spellEnd"/>
      <w:r w:rsidRPr="009B44E8">
        <w:rPr>
          <w:rFonts w:ascii="Times New Roman" w:eastAsia="Times New Roman" w:hAnsi="Times New Roman" w:cs="Times New Roman"/>
          <w:b/>
          <w:bCs/>
          <w:sz w:val="28"/>
          <w:szCs w:val="28"/>
          <w:lang w:val="ru-RU"/>
        </w:rPr>
        <w:t xml:space="preserve"> средняя общеобразовательная</w:t>
      </w:r>
      <w:r>
        <w:rPr>
          <w:rFonts w:ascii="Times New Roman" w:eastAsia="Times New Roman" w:hAnsi="Times New Roman" w:cs="Times New Roman"/>
          <w:b/>
          <w:bCs/>
          <w:sz w:val="28"/>
          <w:szCs w:val="28"/>
          <w:lang w:val="ru-RU"/>
        </w:rPr>
        <w:t xml:space="preserve"> </w:t>
      </w:r>
      <w:r w:rsidRPr="009B44E8">
        <w:rPr>
          <w:rFonts w:ascii="Times New Roman" w:eastAsia="Times New Roman" w:hAnsi="Times New Roman" w:cs="Times New Roman"/>
          <w:b/>
          <w:bCs/>
          <w:sz w:val="28"/>
          <w:szCs w:val="28"/>
          <w:lang w:val="ru-RU"/>
        </w:rPr>
        <w:t>школа</w:t>
      </w:r>
    </w:p>
    <w:p w:rsidR="007973FD" w:rsidRPr="009B44E8" w:rsidRDefault="007973FD" w:rsidP="007973FD">
      <w:pPr>
        <w:widowControl w:val="0"/>
        <w:autoSpaceDE w:val="0"/>
        <w:autoSpaceDN w:val="0"/>
        <w:spacing w:after="0"/>
        <w:rPr>
          <w:rFonts w:ascii="Times New Roman" w:eastAsia="Times New Roman" w:hAnsi="Times New Roman" w:cs="Times New Roman"/>
          <w:b/>
          <w:sz w:val="20"/>
          <w:szCs w:val="28"/>
          <w:lang w:val="ru-RU"/>
        </w:rPr>
      </w:pPr>
    </w:p>
    <w:p w:rsidR="007973FD" w:rsidRPr="009B44E8" w:rsidRDefault="007973FD" w:rsidP="007973FD">
      <w:pPr>
        <w:widowControl w:val="0"/>
        <w:autoSpaceDE w:val="0"/>
        <w:autoSpaceDN w:val="0"/>
        <w:spacing w:after="0"/>
        <w:rPr>
          <w:rFonts w:ascii="Times New Roman" w:eastAsia="Times New Roman" w:hAnsi="Times New Roman" w:cs="Times New Roman"/>
          <w:b/>
          <w:sz w:val="20"/>
          <w:szCs w:val="28"/>
          <w:lang w:val="ru-RU"/>
        </w:rPr>
      </w:pPr>
    </w:p>
    <w:p w:rsidR="007973FD" w:rsidRPr="009B44E8" w:rsidRDefault="007973FD" w:rsidP="007973FD">
      <w:pPr>
        <w:widowControl w:val="0"/>
        <w:autoSpaceDE w:val="0"/>
        <w:autoSpaceDN w:val="0"/>
        <w:spacing w:before="7" w:after="0"/>
        <w:rPr>
          <w:rFonts w:ascii="Times New Roman" w:eastAsia="Times New Roman" w:hAnsi="Times New Roman" w:cs="Times New Roman"/>
          <w:b/>
          <w:sz w:val="11"/>
          <w:szCs w:val="28"/>
          <w:lang w:val="ru-RU"/>
        </w:rPr>
      </w:pPr>
    </w:p>
    <w:tbl>
      <w:tblPr>
        <w:tblStyle w:val="TableNormal"/>
        <w:tblW w:w="0" w:type="auto"/>
        <w:tblInd w:w="120" w:type="dxa"/>
        <w:tblLayout w:type="fixed"/>
        <w:tblLook w:val="01E0"/>
      </w:tblPr>
      <w:tblGrid>
        <w:gridCol w:w="3199"/>
        <w:gridCol w:w="3344"/>
        <w:gridCol w:w="3026"/>
      </w:tblGrid>
      <w:tr w:rsidR="007973FD" w:rsidRPr="007973FD" w:rsidTr="0094576C">
        <w:trPr>
          <w:trHeight w:val="1737"/>
        </w:trPr>
        <w:tc>
          <w:tcPr>
            <w:tcW w:w="3199" w:type="dxa"/>
          </w:tcPr>
          <w:p w:rsidR="007973FD" w:rsidRPr="009B44E8" w:rsidRDefault="007973FD" w:rsidP="0094576C">
            <w:pPr>
              <w:spacing w:line="266" w:lineRule="exact"/>
              <w:ind w:left="200"/>
              <w:rPr>
                <w:rFonts w:ascii="Times New Roman" w:eastAsia="Times New Roman" w:hAnsi="Times New Roman" w:cs="Times New Roman"/>
                <w:sz w:val="24"/>
                <w:szCs w:val="24"/>
                <w:lang w:val="ru-RU"/>
              </w:rPr>
            </w:pPr>
            <w:r w:rsidRPr="009B44E8">
              <w:rPr>
                <w:rFonts w:ascii="Times New Roman" w:eastAsia="Times New Roman" w:hAnsi="Times New Roman" w:cs="Times New Roman"/>
                <w:sz w:val="24"/>
                <w:szCs w:val="24"/>
                <w:lang w:val="ru-RU"/>
              </w:rPr>
              <w:t>РАССМОТРЕНО</w:t>
            </w:r>
          </w:p>
          <w:p w:rsidR="007973FD" w:rsidRPr="00B138D7" w:rsidRDefault="007973FD" w:rsidP="0094576C">
            <w:pPr>
              <w:pBdr>
                <w:bottom w:val="single" w:sz="12" w:space="1" w:color="auto"/>
              </w:pBdr>
              <w:spacing w:line="321" w:lineRule="exact"/>
              <w:ind w:left="200"/>
              <w:rPr>
                <w:rFonts w:ascii="Times New Roman" w:eastAsia="Times New Roman" w:hAnsi="Times New Roman" w:cs="Times New Roman"/>
                <w:sz w:val="24"/>
                <w:szCs w:val="24"/>
                <w:lang w:val="ru-RU"/>
              </w:rPr>
            </w:pPr>
            <w:r w:rsidRPr="00B138D7">
              <w:rPr>
                <w:rFonts w:ascii="Times New Roman" w:eastAsia="Times New Roman" w:hAnsi="Times New Roman" w:cs="Times New Roman"/>
                <w:sz w:val="24"/>
                <w:szCs w:val="24"/>
                <w:lang w:val="ru-RU"/>
              </w:rPr>
              <w:t>Руководитель МО</w:t>
            </w:r>
          </w:p>
          <w:p w:rsidR="007973FD" w:rsidRPr="00B138D7" w:rsidRDefault="007973FD" w:rsidP="0094576C">
            <w:pPr>
              <w:pBdr>
                <w:bottom w:val="single" w:sz="12" w:space="1" w:color="auto"/>
              </w:pBdr>
              <w:spacing w:line="321" w:lineRule="exact"/>
              <w:ind w:left="200"/>
              <w:rPr>
                <w:rFonts w:ascii="Times New Roman" w:eastAsia="Times New Roman" w:hAnsi="Times New Roman" w:cs="Times New Roman"/>
                <w:sz w:val="24"/>
                <w:szCs w:val="24"/>
                <w:lang w:val="ru-RU"/>
              </w:rPr>
            </w:pPr>
          </w:p>
          <w:p w:rsidR="007973FD" w:rsidRPr="009B44E8" w:rsidRDefault="007973FD" w:rsidP="0094576C">
            <w:pPr>
              <w:spacing w:line="321" w:lineRule="exact"/>
              <w:ind w:left="200"/>
              <w:jc w:val="right"/>
              <w:rPr>
                <w:rFonts w:ascii="Times New Roman" w:eastAsia="Times New Roman" w:hAnsi="Times New Roman" w:cs="Times New Roman"/>
                <w:sz w:val="24"/>
                <w:szCs w:val="24"/>
                <w:lang w:val="ru-RU"/>
              </w:rPr>
            </w:pPr>
            <w:r w:rsidRPr="00B138D7">
              <w:rPr>
                <w:rFonts w:ascii="Times New Roman" w:eastAsia="Times New Roman" w:hAnsi="Times New Roman" w:cs="Times New Roman"/>
                <w:sz w:val="24"/>
                <w:szCs w:val="24"/>
                <w:lang w:val="ru-RU"/>
              </w:rPr>
              <w:t>ФИО</w:t>
            </w:r>
          </w:p>
          <w:p w:rsidR="007973FD" w:rsidRPr="00B138D7" w:rsidRDefault="007973FD" w:rsidP="0094576C">
            <w:pPr>
              <w:tabs>
                <w:tab w:val="left" w:pos="2018"/>
                <w:tab w:val="left" w:pos="2914"/>
              </w:tabs>
              <w:spacing w:line="275" w:lineRule="exact"/>
              <w:ind w:left="200"/>
              <w:rPr>
                <w:rFonts w:ascii="Times New Roman" w:eastAsia="Times New Roman" w:hAnsi="Times New Roman" w:cs="Times New Roman"/>
                <w:sz w:val="24"/>
                <w:szCs w:val="24"/>
                <w:u w:val="single"/>
                <w:lang w:val="ru-RU"/>
              </w:rPr>
            </w:pPr>
            <w:proofErr w:type="spellStart"/>
            <w:r w:rsidRPr="009B44E8">
              <w:rPr>
                <w:rFonts w:ascii="Times New Roman" w:eastAsia="Times New Roman" w:hAnsi="Times New Roman" w:cs="Times New Roman"/>
                <w:sz w:val="24"/>
                <w:szCs w:val="24"/>
                <w:lang w:val="ru-RU"/>
              </w:rPr>
              <w:t>Протокол№</w:t>
            </w:r>
            <w:proofErr w:type="spellEnd"/>
            <w:r w:rsidRPr="009B44E8">
              <w:rPr>
                <w:rFonts w:ascii="Times New Roman" w:eastAsia="Times New Roman" w:hAnsi="Times New Roman" w:cs="Times New Roman"/>
                <w:sz w:val="24"/>
                <w:szCs w:val="24"/>
                <w:u w:val="single"/>
                <w:lang w:val="ru-RU"/>
              </w:rPr>
              <w:tab/>
            </w:r>
          </w:p>
          <w:p w:rsidR="007973FD" w:rsidRPr="009B44E8" w:rsidRDefault="007973FD" w:rsidP="0094576C">
            <w:pPr>
              <w:tabs>
                <w:tab w:val="left" w:pos="2018"/>
                <w:tab w:val="left" w:pos="2914"/>
              </w:tabs>
              <w:spacing w:line="275" w:lineRule="exact"/>
              <w:ind w:left="200"/>
              <w:rPr>
                <w:rFonts w:ascii="Times New Roman" w:eastAsia="Times New Roman" w:hAnsi="Times New Roman" w:cs="Times New Roman"/>
                <w:sz w:val="24"/>
                <w:szCs w:val="24"/>
                <w:lang w:val="ru-RU"/>
              </w:rPr>
            </w:pPr>
            <w:r w:rsidRPr="009B44E8">
              <w:rPr>
                <w:rFonts w:ascii="Times New Roman" w:eastAsia="Times New Roman" w:hAnsi="Times New Roman" w:cs="Times New Roman"/>
                <w:sz w:val="24"/>
                <w:szCs w:val="24"/>
                <w:lang w:val="ru-RU"/>
              </w:rPr>
              <w:t>от</w:t>
            </w:r>
            <w:r w:rsidRPr="00B138D7">
              <w:rPr>
                <w:rFonts w:ascii="Times New Roman" w:eastAsia="Times New Roman" w:hAnsi="Times New Roman" w:cs="Times New Roman"/>
                <w:sz w:val="24"/>
                <w:szCs w:val="24"/>
                <w:lang w:val="ru-RU"/>
              </w:rPr>
              <w:t>«__</w:t>
            </w:r>
            <w:r w:rsidRPr="009B44E8">
              <w:rPr>
                <w:rFonts w:ascii="Times New Roman" w:eastAsia="Times New Roman" w:hAnsi="Times New Roman" w:cs="Times New Roman"/>
                <w:sz w:val="24"/>
                <w:szCs w:val="24"/>
                <w:lang w:val="ru-RU"/>
              </w:rPr>
              <w:t>»</w:t>
            </w:r>
            <w:r w:rsidRPr="00B138D7">
              <w:rPr>
                <w:rFonts w:ascii="Times New Roman" w:eastAsia="Times New Roman" w:hAnsi="Times New Roman" w:cs="Times New Roman"/>
                <w:sz w:val="24"/>
                <w:szCs w:val="24"/>
                <w:lang w:val="ru-RU"/>
              </w:rPr>
              <w:t>________2</w:t>
            </w:r>
            <w:r w:rsidRPr="009B44E8">
              <w:rPr>
                <w:rFonts w:ascii="Times New Roman" w:eastAsia="Times New Roman" w:hAnsi="Times New Roman" w:cs="Times New Roman"/>
                <w:sz w:val="24"/>
                <w:szCs w:val="24"/>
                <w:lang w:val="ru-RU"/>
              </w:rPr>
              <w:t>023г.</w:t>
            </w:r>
          </w:p>
        </w:tc>
        <w:tc>
          <w:tcPr>
            <w:tcW w:w="3344" w:type="dxa"/>
          </w:tcPr>
          <w:p w:rsidR="007973FD" w:rsidRPr="009B44E8" w:rsidRDefault="007973FD" w:rsidP="0094576C">
            <w:pPr>
              <w:spacing w:line="266" w:lineRule="exact"/>
              <w:ind w:left="116"/>
              <w:rPr>
                <w:rFonts w:ascii="Times New Roman" w:eastAsia="Times New Roman" w:hAnsi="Times New Roman" w:cs="Times New Roman"/>
                <w:sz w:val="24"/>
                <w:szCs w:val="24"/>
                <w:lang w:val="ru-RU"/>
              </w:rPr>
            </w:pPr>
            <w:r w:rsidRPr="009B44E8">
              <w:rPr>
                <w:rFonts w:ascii="Times New Roman" w:eastAsia="Times New Roman" w:hAnsi="Times New Roman" w:cs="Times New Roman"/>
                <w:sz w:val="24"/>
                <w:szCs w:val="24"/>
                <w:lang w:val="ru-RU"/>
              </w:rPr>
              <w:t>СОГЛАСОВАНО</w:t>
            </w:r>
          </w:p>
          <w:p w:rsidR="007973FD" w:rsidRPr="009B44E8" w:rsidRDefault="007973FD" w:rsidP="0094576C">
            <w:pPr>
              <w:spacing w:line="321" w:lineRule="exact"/>
              <w:ind w:left="116"/>
              <w:rPr>
                <w:rFonts w:ascii="Times New Roman" w:eastAsia="Times New Roman" w:hAnsi="Times New Roman" w:cs="Times New Roman"/>
                <w:sz w:val="24"/>
                <w:szCs w:val="24"/>
                <w:lang w:val="ru-RU"/>
              </w:rPr>
            </w:pPr>
            <w:r w:rsidRPr="00B138D7">
              <w:rPr>
                <w:rFonts w:ascii="Times New Roman" w:eastAsia="Times New Roman" w:hAnsi="Times New Roman" w:cs="Times New Roman"/>
                <w:spacing w:val="-3"/>
                <w:sz w:val="24"/>
                <w:szCs w:val="24"/>
                <w:lang w:val="ru-RU"/>
              </w:rPr>
              <w:t>Зам</w:t>
            </w:r>
            <w:proofErr w:type="gramStart"/>
            <w:r w:rsidRPr="00B138D7">
              <w:rPr>
                <w:rFonts w:ascii="Times New Roman" w:eastAsia="Times New Roman" w:hAnsi="Times New Roman" w:cs="Times New Roman"/>
                <w:spacing w:val="-3"/>
                <w:sz w:val="24"/>
                <w:szCs w:val="24"/>
                <w:lang w:val="ru-RU"/>
              </w:rPr>
              <w:t>.</w:t>
            </w:r>
            <w:r w:rsidRPr="00B138D7">
              <w:rPr>
                <w:rFonts w:ascii="Times New Roman" w:eastAsia="Times New Roman" w:hAnsi="Times New Roman" w:cs="Times New Roman"/>
                <w:sz w:val="24"/>
                <w:szCs w:val="24"/>
                <w:lang w:val="ru-RU"/>
              </w:rPr>
              <w:t>д</w:t>
            </w:r>
            <w:proofErr w:type="gramEnd"/>
            <w:r w:rsidRPr="009B44E8">
              <w:rPr>
                <w:rFonts w:ascii="Times New Roman" w:eastAsia="Times New Roman" w:hAnsi="Times New Roman" w:cs="Times New Roman"/>
                <w:sz w:val="24"/>
                <w:szCs w:val="24"/>
                <w:lang w:val="ru-RU"/>
              </w:rPr>
              <w:t>иректора</w:t>
            </w:r>
            <w:r w:rsidRPr="00B138D7">
              <w:rPr>
                <w:rFonts w:ascii="Times New Roman" w:eastAsia="Times New Roman" w:hAnsi="Times New Roman" w:cs="Times New Roman"/>
                <w:sz w:val="24"/>
                <w:szCs w:val="24"/>
                <w:lang w:val="ru-RU"/>
              </w:rPr>
              <w:t xml:space="preserve"> по УР</w:t>
            </w:r>
          </w:p>
          <w:p w:rsidR="007973FD" w:rsidRPr="00B138D7" w:rsidRDefault="007973FD" w:rsidP="0094576C">
            <w:pPr>
              <w:tabs>
                <w:tab w:val="left" w:pos="3070"/>
              </w:tabs>
              <w:ind w:left="135"/>
              <w:rPr>
                <w:rFonts w:ascii="Times New Roman" w:eastAsia="Times New Roman" w:hAnsi="Times New Roman" w:cs="Times New Roman"/>
                <w:sz w:val="24"/>
                <w:szCs w:val="24"/>
                <w:u w:val="single"/>
                <w:lang w:val="ru-RU"/>
              </w:rPr>
            </w:pPr>
            <w:r w:rsidRPr="00B138D7">
              <w:rPr>
                <w:rFonts w:ascii="Times New Roman" w:eastAsia="Times New Roman" w:hAnsi="Times New Roman" w:cs="Times New Roman"/>
                <w:sz w:val="24"/>
                <w:szCs w:val="24"/>
                <w:u w:val="single"/>
                <w:lang w:val="ru-RU"/>
              </w:rPr>
              <w:t xml:space="preserve"> _____________________</w:t>
            </w:r>
          </w:p>
          <w:p w:rsidR="007973FD" w:rsidRPr="009B44E8" w:rsidRDefault="007973FD" w:rsidP="0094576C">
            <w:pPr>
              <w:tabs>
                <w:tab w:val="left" w:pos="2635"/>
              </w:tabs>
              <w:ind w:left="135"/>
              <w:rPr>
                <w:rFonts w:ascii="Times New Roman" w:eastAsia="Times New Roman" w:hAnsi="Times New Roman" w:cs="Times New Roman"/>
                <w:sz w:val="24"/>
                <w:szCs w:val="24"/>
                <w:lang w:val="ru-RU"/>
              </w:rPr>
            </w:pPr>
            <w:r w:rsidRPr="00B138D7">
              <w:rPr>
                <w:rFonts w:ascii="Times New Roman" w:eastAsia="Times New Roman" w:hAnsi="Times New Roman" w:cs="Times New Roman"/>
                <w:sz w:val="24"/>
                <w:szCs w:val="24"/>
                <w:lang w:val="ru-RU"/>
              </w:rPr>
              <w:t xml:space="preserve">                                  ФИО</w:t>
            </w:r>
          </w:p>
          <w:p w:rsidR="007973FD" w:rsidRPr="009B44E8" w:rsidRDefault="007973FD" w:rsidP="0094576C">
            <w:pPr>
              <w:tabs>
                <w:tab w:val="left" w:pos="829"/>
                <w:tab w:val="left" w:pos="1969"/>
              </w:tabs>
              <w:ind w:left="116"/>
              <w:rPr>
                <w:rFonts w:ascii="Times New Roman" w:eastAsia="Times New Roman" w:hAnsi="Times New Roman" w:cs="Times New Roman"/>
                <w:sz w:val="24"/>
                <w:szCs w:val="24"/>
                <w:lang w:val="ru-RU"/>
              </w:rPr>
            </w:pPr>
            <w:r w:rsidRPr="00B138D7">
              <w:rPr>
                <w:rFonts w:ascii="Times New Roman" w:eastAsia="Times New Roman" w:hAnsi="Times New Roman" w:cs="Times New Roman"/>
                <w:sz w:val="24"/>
                <w:szCs w:val="24"/>
                <w:lang w:val="ru-RU"/>
              </w:rPr>
              <w:t xml:space="preserve">от </w:t>
            </w:r>
            <w:r w:rsidRPr="009B44E8">
              <w:rPr>
                <w:rFonts w:ascii="Times New Roman" w:eastAsia="Times New Roman" w:hAnsi="Times New Roman" w:cs="Times New Roman"/>
                <w:sz w:val="24"/>
                <w:szCs w:val="24"/>
                <w:lang w:val="ru-RU"/>
              </w:rPr>
              <w:t>«</w:t>
            </w:r>
            <w:r w:rsidRPr="00B138D7">
              <w:rPr>
                <w:rFonts w:ascii="Times New Roman" w:eastAsia="Times New Roman" w:hAnsi="Times New Roman" w:cs="Times New Roman"/>
                <w:sz w:val="24"/>
                <w:szCs w:val="24"/>
                <w:lang w:val="ru-RU"/>
              </w:rPr>
              <w:t>__</w:t>
            </w:r>
            <w:r w:rsidRPr="009B44E8">
              <w:rPr>
                <w:rFonts w:ascii="Times New Roman" w:eastAsia="Times New Roman" w:hAnsi="Times New Roman" w:cs="Times New Roman"/>
                <w:sz w:val="24"/>
                <w:szCs w:val="24"/>
                <w:lang w:val="ru-RU"/>
              </w:rPr>
              <w:t>»</w:t>
            </w:r>
            <w:r w:rsidRPr="00B138D7">
              <w:rPr>
                <w:rFonts w:ascii="Times New Roman" w:eastAsia="Times New Roman" w:hAnsi="Times New Roman" w:cs="Times New Roman"/>
                <w:sz w:val="24"/>
                <w:szCs w:val="24"/>
                <w:lang w:val="ru-RU"/>
              </w:rPr>
              <w:t>__</w:t>
            </w:r>
            <w:r w:rsidRPr="009B44E8">
              <w:rPr>
                <w:rFonts w:ascii="Times New Roman" w:eastAsia="Times New Roman" w:hAnsi="Times New Roman" w:cs="Times New Roman"/>
                <w:sz w:val="24"/>
                <w:szCs w:val="24"/>
                <w:u w:val="single"/>
                <w:lang w:val="ru-RU"/>
              </w:rPr>
              <w:tab/>
            </w:r>
            <w:r w:rsidRPr="009B44E8">
              <w:rPr>
                <w:rFonts w:ascii="Times New Roman" w:eastAsia="Times New Roman" w:hAnsi="Times New Roman" w:cs="Times New Roman"/>
                <w:sz w:val="24"/>
                <w:szCs w:val="24"/>
                <w:lang w:val="ru-RU"/>
              </w:rPr>
              <w:t>2023г.</w:t>
            </w:r>
          </w:p>
        </w:tc>
        <w:tc>
          <w:tcPr>
            <w:tcW w:w="3026" w:type="dxa"/>
          </w:tcPr>
          <w:p w:rsidR="007973FD" w:rsidRPr="009B44E8" w:rsidRDefault="007973FD" w:rsidP="0094576C">
            <w:pPr>
              <w:spacing w:line="266" w:lineRule="exact"/>
              <w:ind w:left="107"/>
              <w:rPr>
                <w:rFonts w:ascii="Times New Roman" w:eastAsia="Times New Roman" w:hAnsi="Times New Roman" w:cs="Times New Roman"/>
                <w:sz w:val="24"/>
                <w:szCs w:val="24"/>
                <w:lang w:val="ru-RU"/>
              </w:rPr>
            </w:pPr>
            <w:r w:rsidRPr="009B44E8">
              <w:rPr>
                <w:rFonts w:ascii="Times New Roman" w:eastAsia="Times New Roman" w:hAnsi="Times New Roman" w:cs="Times New Roman"/>
                <w:sz w:val="24"/>
                <w:szCs w:val="24"/>
                <w:lang w:val="ru-RU"/>
              </w:rPr>
              <w:t>УТВЕРЖДЕНО</w:t>
            </w:r>
          </w:p>
          <w:p w:rsidR="007973FD" w:rsidRPr="009B44E8" w:rsidRDefault="007973FD" w:rsidP="0094576C">
            <w:pPr>
              <w:ind w:left="107" w:right="393"/>
              <w:rPr>
                <w:rFonts w:ascii="Times New Roman" w:eastAsia="Times New Roman" w:hAnsi="Times New Roman" w:cs="Times New Roman"/>
                <w:sz w:val="24"/>
                <w:szCs w:val="24"/>
                <w:lang w:val="ru-RU"/>
              </w:rPr>
            </w:pPr>
            <w:r w:rsidRPr="009B44E8">
              <w:rPr>
                <w:rFonts w:ascii="Times New Roman" w:eastAsia="Times New Roman" w:hAnsi="Times New Roman" w:cs="Times New Roman"/>
                <w:sz w:val="24"/>
                <w:szCs w:val="24"/>
                <w:lang w:val="ru-RU"/>
              </w:rPr>
              <w:t xml:space="preserve">директор </w:t>
            </w:r>
          </w:p>
          <w:p w:rsidR="007973FD" w:rsidRPr="00B138D7" w:rsidRDefault="007973FD" w:rsidP="0094576C">
            <w:pPr>
              <w:tabs>
                <w:tab w:val="left" w:pos="1482"/>
              </w:tabs>
              <w:spacing w:line="229" w:lineRule="exact"/>
              <w:ind w:left="107"/>
              <w:rPr>
                <w:rFonts w:ascii="Times New Roman" w:eastAsia="Times New Roman" w:hAnsi="Times New Roman" w:cs="Times New Roman"/>
                <w:sz w:val="24"/>
                <w:szCs w:val="24"/>
                <w:u w:val="single"/>
                <w:lang w:val="ru-RU"/>
              </w:rPr>
            </w:pPr>
            <w:r w:rsidRPr="00B138D7">
              <w:rPr>
                <w:rFonts w:ascii="Times New Roman" w:eastAsia="Times New Roman" w:hAnsi="Times New Roman" w:cs="Times New Roman"/>
                <w:sz w:val="24"/>
                <w:szCs w:val="24"/>
                <w:u w:val="single"/>
                <w:lang w:val="ru-RU"/>
              </w:rPr>
              <w:t>_________________</w:t>
            </w:r>
            <w:r w:rsidRPr="009B44E8">
              <w:rPr>
                <w:rFonts w:ascii="Times New Roman" w:eastAsia="Times New Roman" w:hAnsi="Times New Roman" w:cs="Times New Roman"/>
                <w:sz w:val="24"/>
                <w:szCs w:val="24"/>
                <w:u w:val="single"/>
                <w:lang w:val="ru-RU"/>
              </w:rPr>
              <w:tab/>
            </w:r>
          </w:p>
          <w:p w:rsidR="007973FD" w:rsidRPr="009B44E8" w:rsidRDefault="007973FD" w:rsidP="0094576C">
            <w:pPr>
              <w:tabs>
                <w:tab w:val="left" w:pos="1482"/>
              </w:tabs>
              <w:spacing w:line="229" w:lineRule="exact"/>
              <w:ind w:left="107"/>
              <w:rPr>
                <w:rFonts w:ascii="Times New Roman" w:eastAsia="Times New Roman" w:hAnsi="Times New Roman" w:cs="Times New Roman"/>
                <w:sz w:val="24"/>
                <w:szCs w:val="24"/>
                <w:lang w:val="ru-RU"/>
              </w:rPr>
            </w:pPr>
            <w:r w:rsidRPr="00B138D7">
              <w:rPr>
                <w:rFonts w:ascii="Times New Roman" w:eastAsia="Times New Roman" w:hAnsi="Times New Roman" w:cs="Times New Roman"/>
                <w:sz w:val="24"/>
                <w:szCs w:val="24"/>
                <w:lang w:val="ru-RU"/>
              </w:rPr>
              <w:t xml:space="preserve">                                    ФИО</w:t>
            </w:r>
          </w:p>
          <w:p w:rsidR="007973FD" w:rsidRPr="00B138D7" w:rsidRDefault="007973FD" w:rsidP="0094576C">
            <w:pPr>
              <w:ind w:left="107"/>
              <w:rPr>
                <w:rFonts w:ascii="Times New Roman" w:eastAsia="Times New Roman" w:hAnsi="Times New Roman" w:cs="Times New Roman"/>
                <w:spacing w:val="-2"/>
                <w:sz w:val="24"/>
                <w:szCs w:val="24"/>
                <w:lang w:val="ru-RU"/>
              </w:rPr>
            </w:pPr>
            <w:r w:rsidRPr="00B138D7">
              <w:rPr>
                <w:rFonts w:ascii="Times New Roman" w:eastAsia="Times New Roman" w:hAnsi="Times New Roman" w:cs="Times New Roman"/>
                <w:sz w:val="24"/>
                <w:szCs w:val="24"/>
                <w:lang w:val="ru-RU"/>
              </w:rPr>
              <w:t>Приказ № _______</w:t>
            </w:r>
          </w:p>
          <w:p w:rsidR="007973FD" w:rsidRPr="009B44E8" w:rsidRDefault="007973FD" w:rsidP="0094576C">
            <w:pPr>
              <w:ind w:left="107"/>
              <w:rPr>
                <w:rFonts w:ascii="Times New Roman" w:eastAsia="Times New Roman" w:hAnsi="Times New Roman" w:cs="Times New Roman"/>
                <w:sz w:val="24"/>
                <w:szCs w:val="24"/>
                <w:lang w:val="ru-RU"/>
              </w:rPr>
            </w:pPr>
            <w:r w:rsidRPr="00B138D7">
              <w:rPr>
                <w:rFonts w:ascii="Times New Roman" w:eastAsia="Times New Roman" w:hAnsi="Times New Roman" w:cs="Times New Roman"/>
                <w:sz w:val="24"/>
                <w:szCs w:val="24"/>
                <w:lang w:val="ru-RU"/>
              </w:rPr>
              <w:t>о</w:t>
            </w:r>
            <w:r w:rsidRPr="009B44E8">
              <w:rPr>
                <w:rFonts w:ascii="Times New Roman" w:eastAsia="Times New Roman" w:hAnsi="Times New Roman" w:cs="Times New Roman"/>
                <w:sz w:val="24"/>
                <w:szCs w:val="24"/>
                <w:lang w:val="ru-RU"/>
              </w:rPr>
              <w:t>т«</w:t>
            </w:r>
            <w:r w:rsidRPr="00B138D7">
              <w:rPr>
                <w:rFonts w:ascii="Times New Roman" w:eastAsia="Times New Roman" w:hAnsi="Times New Roman" w:cs="Times New Roman"/>
                <w:sz w:val="24"/>
                <w:szCs w:val="24"/>
                <w:lang w:val="ru-RU"/>
              </w:rPr>
              <w:t>__»</w:t>
            </w:r>
            <w:r w:rsidRPr="00B138D7">
              <w:rPr>
                <w:rFonts w:ascii="Times New Roman" w:eastAsia="Times New Roman" w:hAnsi="Times New Roman" w:cs="Times New Roman"/>
                <w:spacing w:val="-9"/>
                <w:sz w:val="24"/>
                <w:szCs w:val="24"/>
                <w:lang w:val="ru-RU"/>
              </w:rPr>
              <w:t>_________ 2023</w:t>
            </w:r>
            <w:r w:rsidRPr="009B44E8">
              <w:rPr>
                <w:rFonts w:ascii="Times New Roman" w:eastAsia="Times New Roman" w:hAnsi="Times New Roman" w:cs="Times New Roman"/>
                <w:sz w:val="24"/>
                <w:szCs w:val="24"/>
                <w:lang w:val="ru-RU"/>
              </w:rPr>
              <w:t xml:space="preserve"> г.</w:t>
            </w:r>
          </w:p>
        </w:tc>
      </w:tr>
    </w:tbl>
    <w:p w:rsidR="007973FD" w:rsidRPr="009B44E8" w:rsidRDefault="007973FD" w:rsidP="007973FD">
      <w:pPr>
        <w:widowControl w:val="0"/>
        <w:autoSpaceDE w:val="0"/>
        <w:autoSpaceDN w:val="0"/>
        <w:spacing w:after="0"/>
        <w:rPr>
          <w:rFonts w:ascii="Times New Roman" w:eastAsia="Times New Roman" w:hAnsi="Times New Roman" w:cs="Times New Roman"/>
          <w:b/>
          <w:sz w:val="20"/>
          <w:szCs w:val="28"/>
          <w:lang w:val="ru-RU"/>
        </w:rPr>
      </w:pPr>
    </w:p>
    <w:p w:rsidR="007973FD" w:rsidRPr="009B44E8" w:rsidRDefault="007973FD" w:rsidP="007973FD">
      <w:pPr>
        <w:widowControl w:val="0"/>
        <w:autoSpaceDE w:val="0"/>
        <w:autoSpaceDN w:val="0"/>
        <w:spacing w:after="0"/>
        <w:rPr>
          <w:rFonts w:ascii="Times New Roman" w:eastAsia="Times New Roman" w:hAnsi="Times New Roman" w:cs="Times New Roman"/>
          <w:b/>
          <w:sz w:val="20"/>
          <w:szCs w:val="28"/>
          <w:lang w:val="ru-RU"/>
        </w:rPr>
      </w:pPr>
    </w:p>
    <w:p w:rsidR="007973FD" w:rsidRPr="009B44E8" w:rsidRDefault="007973FD" w:rsidP="007973FD">
      <w:pPr>
        <w:widowControl w:val="0"/>
        <w:autoSpaceDE w:val="0"/>
        <w:autoSpaceDN w:val="0"/>
        <w:spacing w:after="0"/>
        <w:rPr>
          <w:rFonts w:ascii="Times New Roman" w:eastAsia="Times New Roman" w:hAnsi="Times New Roman" w:cs="Times New Roman"/>
          <w:b/>
          <w:sz w:val="20"/>
          <w:szCs w:val="28"/>
          <w:lang w:val="ru-RU"/>
        </w:rPr>
      </w:pPr>
    </w:p>
    <w:p w:rsidR="007973FD" w:rsidRPr="009B44E8" w:rsidRDefault="007973FD" w:rsidP="007973FD">
      <w:pPr>
        <w:widowControl w:val="0"/>
        <w:autoSpaceDE w:val="0"/>
        <w:autoSpaceDN w:val="0"/>
        <w:spacing w:after="0"/>
        <w:rPr>
          <w:rFonts w:ascii="Times New Roman" w:eastAsia="Times New Roman" w:hAnsi="Times New Roman" w:cs="Times New Roman"/>
          <w:b/>
          <w:sz w:val="20"/>
          <w:szCs w:val="28"/>
          <w:lang w:val="ru-RU"/>
        </w:rPr>
      </w:pPr>
    </w:p>
    <w:p w:rsidR="007973FD" w:rsidRPr="009B44E8" w:rsidRDefault="007973FD" w:rsidP="007973FD">
      <w:pPr>
        <w:widowControl w:val="0"/>
        <w:autoSpaceDE w:val="0"/>
        <w:autoSpaceDN w:val="0"/>
        <w:spacing w:after="0"/>
        <w:rPr>
          <w:rFonts w:ascii="Times New Roman" w:eastAsia="Times New Roman" w:hAnsi="Times New Roman" w:cs="Times New Roman"/>
          <w:b/>
          <w:sz w:val="20"/>
          <w:szCs w:val="28"/>
          <w:lang w:val="ru-RU"/>
        </w:rPr>
      </w:pPr>
    </w:p>
    <w:p w:rsidR="007973FD" w:rsidRPr="009B44E8" w:rsidRDefault="007973FD" w:rsidP="007973FD">
      <w:pPr>
        <w:widowControl w:val="0"/>
        <w:autoSpaceDE w:val="0"/>
        <w:autoSpaceDN w:val="0"/>
        <w:spacing w:after="0"/>
        <w:rPr>
          <w:rFonts w:ascii="Times New Roman" w:eastAsia="Times New Roman" w:hAnsi="Times New Roman" w:cs="Times New Roman"/>
          <w:b/>
          <w:sz w:val="20"/>
          <w:szCs w:val="28"/>
          <w:lang w:val="ru-RU"/>
        </w:rPr>
      </w:pPr>
    </w:p>
    <w:p w:rsidR="007973FD" w:rsidRPr="009B44E8" w:rsidRDefault="007973FD" w:rsidP="007973FD">
      <w:pPr>
        <w:widowControl w:val="0"/>
        <w:autoSpaceDE w:val="0"/>
        <w:autoSpaceDN w:val="0"/>
        <w:spacing w:after="0"/>
        <w:rPr>
          <w:rFonts w:ascii="Times New Roman" w:eastAsia="Times New Roman" w:hAnsi="Times New Roman" w:cs="Times New Roman"/>
          <w:b/>
          <w:sz w:val="20"/>
          <w:szCs w:val="28"/>
          <w:lang w:val="ru-RU"/>
        </w:rPr>
      </w:pPr>
    </w:p>
    <w:p w:rsidR="007973FD" w:rsidRPr="009B44E8" w:rsidRDefault="007973FD" w:rsidP="007973FD">
      <w:pPr>
        <w:widowControl w:val="0"/>
        <w:autoSpaceDE w:val="0"/>
        <w:autoSpaceDN w:val="0"/>
        <w:spacing w:after="0"/>
        <w:rPr>
          <w:rFonts w:ascii="Times New Roman" w:eastAsia="Times New Roman" w:hAnsi="Times New Roman" w:cs="Times New Roman"/>
          <w:b/>
          <w:sz w:val="17"/>
          <w:szCs w:val="28"/>
          <w:lang w:val="ru-RU"/>
        </w:rPr>
      </w:pPr>
    </w:p>
    <w:p w:rsidR="007973FD" w:rsidRPr="009B44E8" w:rsidRDefault="007973FD" w:rsidP="007973FD">
      <w:pPr>
        <w:widowControl w:val="0"/>
        <w:autoSpaceDE w:val="0"/>
        <w:autoSpaceDN w:val="0"/>
        <w:spacing w:before="89" w:after="0" w:line="319" w:lineRule="exact"/>
        <w:ind w:left="1277" w:right="1276"/>
        <w:jc w:val="center"/>
        <w:rPr>
          <w:rFonts w:ascii="Times New Roman" w:eastAsia="Times New Roman" w:hAnsi="Times New Roman" w:cs="Times New Roman"/>
          <w:b/>
          <w:sz w:val="28"/>
          <w:lang w:val="ru-RU"/>
        </w:rPr>
      </w:pPr>
      <w:r w:rsidRPr="009B44E8">
        <w:rPr>
          <w:rFonts w:ascii="Times New Roman" w:eastAsia="Times New Roman" w:hAnsi="Times New Roman" w:cs="Times New Roman"/>
          <w:b/>
          <w:sz w:val="28"/>
          <w:lang w:val="ru-RU"/>
        </w:rPr>
        <w:t>РАБОЧАЯПРОГРАММА</w:t>
      </w:r>
    </w:p>
    <w:p w:rsidR="007973FD" w:rsidRPr="009B44E8" w:rsidRDefault="007973FD" w:rsidP="007973FD">
      <w:pPr>
        <w:widowControl w:val="0"/>
        <w:autoSpaceDE w:val="0"/>
        <w:autoSpaceDN w:val="0"/>
        <w:spacing w:after="0" w:line="319" w:lineRule="exact"/>
        <w:ind w:left="1277" w:right="1273"/>
        <w:jc w:val="center"/>
        <w:rPr>
          <w:rFonts w:ascii="Times New Roman" w:eastAsia="Times New Roman" w:hAnsi="Times New Roman" w:cs="Times New Roman"/>
          <w:sz w:val="28"/>
          <w:szCs w:val="28"/>
          <w:lang w:val="ru-RU"/>
        </w:rPr>
      </w:pPr>
      <w:r w:rsidRPr="009B44E8">
        <w:rPr>
          <w:rFonts w:ascii="Times New Roman" w:eastAsia="Times New Roman" w:hAnsi="Times New Roman" w:cs="Times New Roman"/>
          <w:sz w:val="28"/>
          <w:szCs w:val="28"/>
          <w:lang w:val="ru-RU"/>
        </w:rPr>
        <w:t>(ID</w:t>
      </w:r>
      <w:r>
        <w:rPr>
          <w:rFonts w:ascii="Times New Roman" w:eastAsia="Times New Roman" w:hAnsi="Times New Roman" w:cs="Times New Roman"/>
          <w:sz w:val="28"/>
          <w:szCs w:val="28"/>
          <w:lang w:val="ru-RU"/>
        </w:rPr>
        <w:t>3920774</w:t>
      </w:r>
      <w:r w:rsidRPr="009B44E8">
        <w:rPr>
          <w:rFonts w:ascii="Times New Roman" w:eastAsia="Times New Roman" w:hAnsi="Times New Roman" w:cs="Times New Roman"/>
          <w:sz w:val="28"/>
          <w:szCs w:val="28"/>
          <w:lang w:val="ru-RU"/>
        </w:rPr>
        <w:t>)</w:t>
      </w:r>
    </w:p>
    <w:p w:rsidR="007973FD" w:rsidRPr="009B44E8" w:rsidRDefault="007973FD" w:rsidP="007973FD">
      <w:pPr>
        <w:widowControl w:val="0"/>
        <w:autoSpaceDE w:val="0"/>
        <w:autoSpaceDN w:val="0"/>
        <w:spacing w:before="9" w:after="0"/>
        <w:rPr>
          <w:rFonts w:ascii="Times New Roman" w:eastAsia="Times New Roman" w:hAnsi="Times New Roman" w:cs="Times New Roman"/>
          <w:sz w:val="23"/>
          <w:szCs w:val="28"/>
          <w:lang w:val="ru-RU"/>
        </w:rPr>
      </w:pPr>
    </w:p>
    <w:p w:rsidR="007973FD" w:rsidRPr="009B44E8" w:rsidRDefault="007973FD" w:rsidP="007973FD">
      <w:pPr>
        <w:widowControl w:val="0"/>
        <w:autoSpaceDE w:val="0"/>
        <w:autoSpaceDN w:val="0"/>
        <w:spacing w:after="0" w:line="319" w:lineRule="exact"/>
        <w:ind w:left="1277" w:right="1277"/>
        <w:jc w:val="center"/>
        <w:outlineLvl w:val="0"/>
        <w:rPr>
          <w:rFonts w:ascii="Times New Roman" w:eastAsia="Times New Roman" w:hAnsi="Times New Roman" w:cs="Times New Roman"/>
          <w:b/>
          <w:bCs/>
          <w:sz w:val="28"/>
          <w:szCs w:val="28"/>
          <w:lang w:val="ru-RU"/>
        </w:rPr>
      </w:pPr>
      <w:r>
        <w:rPr>
          <w:rFonts w:ascii="Times New Roman" w:eastAsia="Times New Roman" w:hAnsi="Times New Roman" w:cs="Times New Roman"/>
          <w:b/>
          <w:bCs/>
          <w:sz w:val="28"/>
          <w:szCs w:val="28"/>
          <w:lang w:val="ru-RU"/>
        </w:rPr>
        <w:t>у</w:t>
      </w:r>
      <w:r w:rsidRPr="009B44E8">
        <w:rPr>
          <w:rFonts w:ascii="Times New Roman" w:eastAsia="Times New Roman" w:hAnsi="Times New Roman" w:cs="Times New Roman"/>
          <w:b/>
          <w:bCs/>
          <w:sz w:val="28"/>
          <w:szCs w:val="28"/>
          <w:lang w:val="ru-RU"/>
        </w:rPr>
        <w:t>чебного</w:t>
      </w:r>
      <w:r>
        <w:rPr>
          <w:rFonts w:ascii="Times New Roman" w:eastAsia="Times New Roman" w:hAnsi="Times New Roman" w:cs="Times New Roman"/>
          <w:b/>
          <w:bCs/>
          <w:sz w:val="28"/>
          <w:szCs w:val="28"/>
          <w:lang w:val="ru-RU"/>
        </w:rPr>
        <w:t xml:space="preserve"> </w:t>
      </w:r>
      <w:r w:rsidRPr="009B44E8">
        <w:rPr>
          <w:rFonts w:ascii="Times New Roman" w:eastAsia="Times New Roman" w:hAnsi="Times New Roman" w:cs="Times New Roman"/>
          <w:b/>
          <w:bCs/>
          <w:sz w:val="28"/>
          <w:szCs w:val="28"/>
          <w:lang w:val="ru-RU"/>
        </w:rPr>
        <w:t>предмета</w:t>
      </w:r>
      <w:proofErr w:type="gramStart"/>
      <w:r w:rsidRPr="009B44E8">
        <w:rPr>
          <w:rFonts w:ascii="Times New Roman" w:eastAsia="Times New Roman" w:hAnsi="Times New Roman" w:cs="Times New Roman"/>
          <w:b/>
          <w:bCs/>
          <w:sz w:val="28"/>
          <w:szCs w:val="28"/>
          <w:lang w:val="ru-RU"/>
        </w:rPr>
        <w:t>«</w:t>
      </w:r>
      <w:r>
        <w:rPr>
          <w:rFonts w:ascii="Times New Roman" w:eastAsia="Times New Roman" w:hAnsi="Times New Roman" w:cs="Times New Roman"/>
          <w:b/>
          <w:bCs/>
          <w:sz w:val="28"/>
          <w:szCs w:val="28"/>
          <w:lang w:val="ru-RU"/>
        </w:rPr>
        <w:t>о</w:t>
      </w:r>
      <w:proofErr w:type="gramEnd"/>
      <w:r>
        <w:rPr>
          <w:rFonts w:ascii="Times New Roman" w:eastAsia="Times New Roman" w:hAnsi="Times New Roman" w:cs="Times New Roman"/>
          <w:b/>
          <w:bCs/>
          <w:sz w:val="28"/>
          <w:szCs w:val="28"/>
          <w:lang w:val="ru-RU"/>
        </w:rPr>
        <w:t>сновы безопасности жизнедеятельности</w:t>
      </w:r>
      <w:r w:rsidRPr="009B44E8">
        <w:rPr>
          <w:rFonts w:ascii="Times New Roman" w:eastAsia="Times New Roman" w:hAnsi="Times New Roman" w:cs="Times New Roman"/>
          <w:b/>
          <w:bCs/>
          <w:sz w:val="28"/>
          <w:szCs w:val="28"/>
          <w:lang w:val="ru-RU"/>
        </w:rPr>
        <w:t>»</w:t>
      </w:r>
    </w:p>
    <w:p w:rsidR="007973FD" w:rsidRPr="009B44E8" w:rsidRDefault="007973FD" w:rsidP="007973FD">
      <w:pPr>
        <w:widowControl w:val="0"/>
        <w:autoSpaceDE w:val="0"/>
        <w:autoSpaceDN w:val="0"/>
        <w:spacing w:after="0" w:line="319" w:lineRule="exact"/>
        <w:ind w:left="1277" w:right="1277"/>
        <w:jc w:val="center"/>
        <w:rPr>
          <w:rFonts w:ascii="Times New Roman" w:eastAsia="Times New Roman" w:hAnsi="Times New Roman" w:cs="Times New Roman"/>
          <w:sz w:val="28"/>
          <w:szCs w:val="28"/>
          <w:lang w:val="ru-RU"/>
        </w:rPr>
      </w:pPr>
      <w:r w:rsidRPr="009B44E8">
        <w:rPr>
          <w:rFonts w:ascii="Times New Roman" w:eastAsia="Times New Roman" w:hAnsi="Times New Roman" w:cs="Times New Roman"/>
          <w:sz w:val="28"/>
          <w:szCs w:val="28"/>
          <w:lang w:val="ru-RU"/>
        </w:rPr>
        <w:t>для</w:t>
      </w:r>
      <w:r>
        <w:rPr>
          <w:rFonts w:ascii="Times New Roman" w:eastAsia="Times New Roman" w:hAnsi="Times New Roman" w:cs="Times New Roman"/>
          <w:sz w:val="28"/>
          <w:szCs w:val="28"/>
          <w:lang w:val="ru-RU"/>
        </w:rPr>
        <w:t xml:space="preserve"> </w:t>
      </w:r>
      <w:r w:rsidRPr="009B44E8">
        <w:rPr>
          <w:rFonts w:ascii="Times New Roman" w:eastAsia="Times New Roman" w:hAnsi="Times New Roman" w:cs="Times New Roman"/>
          <w:sz w:val="28"/>
          <w:szCs w:val="28"/>
          <w:lang w:val="ru-RU"/>
        </w:rPr>
        <w:t>обучающихся</w:t>
      </w:r>
      <w:r>
        <w:rPr>
          <w:rFonts w:ascii="Times New Roman" w:eastAsia="Times New Roman" w:hAnsi="Times New Roman" w:cs="Times New Roman"/>
          <w:sz w:val="28"/>
          <w:szCs w:val="28"/>
          <w:lang w:val="ru-RU"/>
        </w:rPr>
        <w:t xml:space="preserve"> 8-9</w:t>
      </w:r>
      <w:r w:rsidRPr="009B44E8">
        <w:rPr>
          <w:rFonts w:ascii="Times New Roman" w:eastAsia="Times New Roman" w:hAnsi="Times New Roman" w:cs="Times New Roman"/>
          <w:sz w:val="28"/>
          <w:szCs w:val="28"/>
          <w:lang w:val="ru-RU"/>
        </w:rPr>
        <w:t xml:space="preserve"> классов</w:t>
      </w:r>
    </w:p>
    <w:p w:rsidR="007973FD" w:rsidRPr="009B44E8" w:rsidRDefault="007973FD" w:rsidP="007973FD">
      <w:pPr>
        <w:widowControl w:val="0"/>
        <w:autoSpaceDE w:val="0"/>
        <w:autoSpaceDN w:val="0"/>
        <w:spacing w:after="0"/>
        <w:rPr>
          <w:rFonts w:ascii="Times New Roman" w:eastAsia="Times New Roman" w:hAnsi="Times New Roman" w:cs="Times New Roman"/>
          <w:sz w:val="30"/>
          <w:szCs w:val="28"/>
          <w:lang w:val="ru-RU"/>
        </w:rPr>
      </w:pPr>
    </w:p>
    <w:p w:rsidR="007973FD" w:rsidRPr="009B44E8" w:rsidRDefault="007973FD" w:rsidP="007973FD">
      <w:pPr>
        <w:widowControl w:val="0"/>
        <w:autoSpaceDE w:val="0"/>
        <w:autoSpaceDN w:val="0"/>
        <w:spacing w:after="0"/>
        <w:rPr>
          <w:rFonts w:ascii="Times New Roman" w:eastAsia="Times New Roman" w:hAnsi="Times New Roman" w:cs="Times New Roman"/>
          <w:sz w:val="30"/>
          <w:szCs w:val="28"/>
          <w:lang w:val="ru-RU"/>
        </w:rPr>
      </w:pPr>
    </w:p>
    <w:p w:rsidR="007973FD" w:rsidRPr="009B44E8" w:rsidRDefault="007973FD" w:rsidP="007973FD">
      <w:pPr>
        <w:widowControl w:val="0"/>
        <w:autoSpaceDE w:val="0"/>
        <w:autoSpaceDN w:val="0"/>
        <w:spacing w:after="0"/>
        <w:rPr>
          <w:rFonts w:ascii="Times New Roman" w:eastAsia="Times New Roman" w:hAnsi="Times New Roman" w:cs="Times New Roman"/>
          <w:sz w:val="30"/>
          <w:szCs w:val="28"/>
          <w:lang w:val="ru-RU"/>
        </w:rPr>
      </w:pPr>
    </w:p>
    <w:p w:rsidR="007973FD" w:rsidRPr="009B44E8" w:rsidRDefault="007973FD" w:rsidP="007973FD">
      <w:pPr>
        <w:widowControl w:val="0"/>
        <w:autoSpaceDE w:val="0"/>
        <w:autoSpaceDN w:val="0"/>
        <w:spacing w:after="0"/>
        <w:rPr>
          <w:rFonts w:ascii="Times New Roman" w:eastAsia="Times New Roman" w:hAnsi="Times New Roman" w:cs="Times New Roman"/>
          <w:sz w:val="30"/>
          <w:szCs w:val="28"/>
          <w:lang w:val="ru-RU"/>
        </w:rPr>
      </w:pPr>
    </w:p>
    <w:p w:rsidR="007973FD" w:rsidRPr="009B44E8" w:rsidRDefault="007973FD" w:rsidP="007973FD">
      <w:pPr>
        <w:widowControl w:val="0"/>
        <w:autoSpaceDE w:val="0"/>
        <w:autoSpaceDN w:val="0"/>
        <w:spacing w:after="0"/>
        <w:rPr>
          <w:rFonts w:ascii="Times New Roman" w:eastAsia="Times New Roman" w:hAnsi="Times New Roman" w:cs="Times New Roman"/>
          <w:sz w:val="30"/>
          <w:szCs w:val="28"/>
          <w:lang w:val="ru-RU"/>
        </w:rPr>
      </w:pPr>
    </w:p>
    <w:p w:rsidR="007973FD" w:rsidRDefault="007973FD" w:rsidP="007973FD">
      <w:pPr>
        <w:widowControl w:val="0"/>
        <w:autoSpaceDE w:val="0"/>
        <w:autoSpaceDN w:val="0"/>
        <w:spacing w:after="0"/>
        <w:rPr>
          <w:rFonts w:ascii="Times New Roman" w:eastAsia="Times New Roman" w:hAnsi="Times New Roman" w:cs="Times New Roman"/>
          <w:sz w:val="30"/>
          <w:szCs w:val="28"/>
          <w:lang w:val="ru-RU"/>
        </w:rPr>
      </w:pPr>
    </w:p>
    <w:p w:rsidR="007973FD" w:rsidRDefault="007973FD" w:rsidP="007973FD">
      <w:pPr>
        <w:widowControl w:val="0"/>
        <w:autoSpaceDE w:val="0"/>
        <w:autoSpaceDN w:val="0"/>
        <w:spacing w:after="0"/>
        <w:rPr>
          <w:rFonts w:ascii="Times New Roman" w:eastAsia="Times New Roman" w:hAnsi="Times New Roman" w:cs="Times New Roman"/>
          <w:sz w:val="30"/>
          <w:szCs w:val="28"/>
          <w:lang w:val="ru-RU"/>
        </w:rPr>
      </w:pPr>
    </w:p>
    <w:p w:rsidR="007973FD" w:rsidRDefault="007973FD" w:rsidP="007973FD">
      <w:pPr>
        <w:widowControl w:val="0"/>
        <w:autoSpaceDE w:val="0"/>
        <w:autoSpaceDN w:val="0"/>
        <w:spacing w:after="0"/>
        <w:rPr>
          <w:rFonts w:ascii="Times New Roman" w:eastAsia="Times New Roman" w:hAnsi="Times New Roman" w:cs="Times New Roman"/>
          <w:sz w:val="30"/>
          <w:szCs w:val="28"/>
          <w:lang w:val="ru-RU"/>
        </w:rPr>
      </w:pPr>
    </w:p>
    <w:p w:rsidR="007973FD" w:rsidRDefault="007973FD" w:rsidP="007973FD">
      <w:pPr>
        <w:widowControl w:val="0"/>
        <w:autoSpaceDE w:val="0"/>
        <w:autoSpaceDN w:val="0"/>
        <w:spacing w:after="0"/>
        <w:rPr>
          <w:rFonts w:ascii="Times New Roman" w:eastAsia="Times New Roman" w:hAnsi="Times New Roman" w:cs="Times New Roman"/>
          <w:sz w:val="30"/>
          <w:szCs w:val="28"/>
          <w:lang w:val="ru-RU"/>
        </w:rPr>
      </w:pPr>
    </w:p>
    <w:p w:rsidR="007973FD" w:rsidRDefault="007973FD" w:rsidP="007973FD">
      <w:pPr>
        <w:widowControl w:val="0"/>
        <w:autoSpaceDE w:val="0"/>
        <w:autoSpaceDN w:val="0"/>
        <w:spacing w:after="0"/>
        <w:rPr>
          <w:rFonts w:ascii="Times New Roman" w:eastAsia="Times New Roman" w:hAnsi="Times New Roman" w:cs="Times New Roman"/>
          <w:sz w:val="30"/>
          <w:szCs w:val="28"/>
          <w:lang w:val="ru-RU"/>
        </w:rPr>
      </w:pPr>
    </w:p>
    <w:p w:rsidR="007973FD" w:rsidRPr="009B44E8" w:rsidRDefault="007973FD" w:rsidP="007973FD">
      <w:pPr>
        <w:widowControl w:val="0"/>
        <w:autoSpaceDE w:val="0"/>
        <w:autoSpaceDN w:val="0"/>
        <w:spacing w:before="8" w:after="0"/>
        <w:rPr>
          <w:rFonts w:ascii="Times New Roman" w:eastAsia="Times New Roman" w:hAnsi="Times New Roman" w:cs="Times New Roman"/>
          <w:sz w:val="40"/>
          <w:szCs w:val="28"/>
          <w:lang w:val="ru-RU"/>
        </w:rPr>
      </w:pPr>
    </w:p>
    <w:p w:rsidR="007973FD" w:rsidRPr="009B44E8" w:rsidRDefault="007973FD" w:rsidP="007973FD">
      <w:pPr>
        <w:widowControl w:val="0"/>
        <w:autoSpaceDE w:val="0"/>
        <w:autoSpaceDN w:val="0"/>
        <w:spacing w:before="1" w:after="0"/>
        <w:ind w:left="1277" w:right="1340"/>
        <w:jc w:val="center"/>
        <w:outlineLvl w:val="0"/>
        <w:rPr>
          <w:rFonts w:ascii="Times New Roman" w:eastAsia="Times New Roman" w:hAnsi="Times New Roman" w:cs="Times New Roman"/>
          <w:b/>
          <w:bCs/>
          <w:sz w:val="28"/>
          <w:szCs w:val="28"/>
          <w:lang w:val="ru-RU"/>
        </w:rPr>
      </w:pPr>
      <w:r w:rsidRPr="009B44E8">
        <w:rPr>
          <w:rFonts w:ascii="Times New Roman" w:eastAsia="Times New Roman" w:hAnsi="Times New Roman" w:cs="Times New Roman"/>
          <w:b/>
          <w:bCs/>
          <w:sz w:val="28"/>
          <w:szCs w:val="28"/>
          <w:lang w:val="ru-RU"/>
        </w:rPr>
        <w:t>с</w:t>
      </w:r>
      <w:proofErr w:type="gramStart"/>
      <w:r w:rsidRPr="009B44E8">
        <w:rPr>
          <w:rFonts w:ascii="Times New Roman" w:eastAsia="Times New Roman" w:hAnsi="Times New Roman" w:cs="Times New Roman"/>
          <w:b/>
          <w:bCs/>
          <w:sz w:val="28"/>
          <w:szCs w:val="28"/>
          <w:lang w:val="ru-RU"/>
        </w:rPr>
        <w:t>.</w:t>
      </w:r>
      <w:r>
        <w:rPr>
          <w:rFonts w:ascii="Times New Roman" w:eastAsia="Times New Roman" w:hAnsi="Times New Roman" w:cs="Times New Roman"/>
          <w:b/>
          <w:bCs/>
          <w:sz w:val="28"/>
          <w:szCs w:val="28"/>
          <w:lang w:val="ru-RU"/>
        </w:rPr>
        <w:t>К</w:t>
      </w:r>
      <w:proofErr w:type="gramEnd"/>
      <w:r>
        <w:rPr>
          <w:rFonts w:ascii="Times New Roman" w:eastAsia="Times New Roman" w:hAnsi="Times New Roman" w:cs="Times New Roman"/>
          <w:b/>
          <w:bCs/>
          <w:sz w:val="28"/>
          <w:szCs w:val="28"/>
          <w:lang w:val="ru-RU"/>
        </w:rPr>
        <w:t>расный Бор,</w:t>
      </w:r>
      <w:r w:rsidRPr="009B44E8">
        <w:rPr>
          <w:rFonts w:ascii="Times New Roman" w:eastAsia="Times New Roman" w:hAnsi="Times New Roman" w:cs="Times New Roman"/>
          <w:b/>
          <w:bCs/>
          <w:sz w:val="28"/>
          <w:szCs w:val="28"/>
          <w:lang w:val="ru-RU"/>
        </w:rPr>
        <w:t>2023</w:t>
      </w:r>
      <w:r>
        <w:rPr>
          <w:rFonts w:ascii="Times New Roman" w:eastAsia="Times New Roman" w:hAnsi="Times New Roman" w:cs="Times New Roman"/>
          <w:b/>
          <w:bCs/>
          <w:sz w:val="28"/>
          <w:szCs w:val="28"/>
          <w:lang w:val="ru-RU"/>
        </w:rPr>
        <w:t xml:space="preserve"> г.</w:t>
      </w:r>
    </w:p>
    <w:p w:rsidR="00E91858" w:rsidRPr="007A3208" w:rsidRDefault="00E91858" w:rsidP="007973FD">
      <w:pPr>
        <w:spacing w:after="0"/>
        <w:ind w:left="120"/>
        <w:rPr>
          <w:lang w:val="ru-RU"/>
        </w:rPr>
        <w:sectPr w:rsidR="00E91858" w:rsidRPr="007A3208">
          <w:pgSz w:w="11906" w:h="16383"/>
          <w:pgMar w:top="1134" w:right="850" w:bottom="1134" w:left="1701" w:header="720" w:footer="720" w:gutter="0"/>
          <w:cols w:space="720"/>
        </w:sectPr>
      </w:pPr>
    </w:p>
    <w:bookmarkEnd w:id="1"/>
    <w:p w:rsidR="00906DF0" w:rsidRPr="00E91858" w:rsidRDefault="00906DF0">
      <w:pPr>
        <w:rPr>
          <w:lang w:val="ru-RU"/>
        </w:rPr>
        <w:sectPr w:rsidR="00906DF0" w:rsidRPr="00E91858">
          <w:pgSz w:w="11906" w:h="16383"/>
          <w:pgMar w:top="1134" w:right="850" w:bottom="1134" w:left="1701" w:header="720" w:footer="720" w:gutter="0"/>
          <w:cols w:space="720"/>
        </w:sectPr>
      </w:pPr>
    </w:p>
    <w:p w:rsidR="00906DF0" w:rsidRPr="00E91858" w:rsidRDefault="003A289E">
      <w:pPr>
        <w:spacing w:after="0" w:line="264" w:lineRule="auto"/>
        <w:ind w:left="120"/>
        <w:jc w:val="both"/>
        <w:rPr>
          <w:lang w:val="ru-RU"/>
        </w:rPr>
      </w:pPr>
      <w:bookmarkStart w:id="2" w:name="block-29687571"/>
      <w:bookmarkEnd w:id="0"/>
      <w:r w:rsidRPr="00E91858">
        <w:rPr>
          <w:rFonts w:ascii="Times New Roman" w:hAnsi="Times New Roman"/>
          <w:b/>
          <w:color w:val="000000"/>
          <w:sz w:val="28"/>
          <w:lang w:val="ru-RU"/>
        </w:rPr>
        <w:lastRenderedPageBreak/>
        <w:t>ПОЯСНИТЕЛЬНАЯ ЗАПИСКА</w:t>
      </w:r>
    </w:p>
    <w:p w:rsidR="00906DF0" w:rsidRPr="00E91858" w:rsidRDefault="00906DF0">
      <w:pPr>
        <w:spacing w:after="0" w:line="264" w:lineRule="auto"/>
        <w:ind w:left="120"/>
        <w:jc w:val="both"/>
        <w:rPr>
          <w:lang w:val="ru-RU"/>
        </w:rPr>
      </w:pPr>
    </w:p>
    <w:p w:rsidR="00906DF0" w:rsidRPr="00E91858" w:rsidRDefault="003A289E">
      <w:pPr>
        <w:spacing w:after="0" w:line="264" w:lineRule="auto"/>
        <w:ind w:firstLine="600"/>
        <w:jc w:val="both"/>
        <w:rPr>
          <w:lang w:val="ru-RU"/>
        </w:rPr>
      </w:pPr>
      <w:proofErr w:type="gramStart"/>
      <w:r w:rsidRPr="00E91858">
        <w:rPr>
          <w:rFonts w:ascii="Times New Roman" w:hAnsi="Times New Roman"/>
          <w:color w:val="000000"/>
          <w:sz w:val="28"/>
          <w:lang w:val="ru-RU"/>
        </w:rPr>
        <w:t>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w:t>
      </w:r>
      <w:proofErr w:type="gramEnd"/>
      <w:r w:rsidRPr="00E91858">
        <w:rPr>
          <w:rFonts w:ascii="Times New Roman" w:hAnsi="Times New Roman"/>
          <w:color w:val="000000"/>
          <w:sz w:val="28"/>
          <w:lang w:val="ru-RU"/>
        </w:rPr>
        <w:t xml:space="preserve"> </w:t>
      </w:r>
      <w:proofErr w:type="gramStart"/>
      <w:r w:rsidRPr="00E91858">
        <w:rPr>
          <w:rFonts w:ascii="Times New Roman" w:hAnsi="Times New Roman"/>
          <w:color w:val="000000"/>
          <w:sz w:val="28"/>
          <w:lang w:val="ru-RU"/>
        </w:rPr>
        <w:t>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федеральной рабочей программы воспитания.</w:t>
      </w:r>
      <w:proofErr w:type="gramEnd"/>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Настоящая Программа обеспечивает:</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ясное понимание </w:t>
      </w:r>
      <w:proofErr w:type="gramStart"/>
      <w:r w:rsidRPr="00E91858">
        <w:rPr>
          <w:rFonts w:ascii="Times New Roman" w:hAnsi="Times New Roman"/>
          <w:color w:val="000000"/>
          <w:sz w:val="28"/>
          <w:lang w:val="ru-RU"/>
        </w:rPr>
        <w:t>обучающимися</w:t>
      </w:r>
      <w:proofErr w:type="gramEnd"/>
      <w:r w:rsidRPr="00E91858">
        <w:rPr>
          <w:rFonts w:ascii="Times New Roman" w:hAnsi="Times New Roman"/>
          <w:color w:val="000000"/>
          <w:sz w:val="28"/>
          <w:lang w:val="ru-RU"/>
        </w:rPr>
        <w:t xml:space="preserve"> современных проблем безопасности и формирование у подрастающего поколения базового уровня культуры безопасного поведения;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прочное усвоение </w:t>
      </w:r>
      <w:proofErr w:type="gramStart"/>
      <w:r w:rsidRPr="00E91858">
        <w:rPr>
          <w:rFonts w:ascii="Times New Roman" w:hAnsi="Times New Roman"/>
          <w:color w:val="000000"/>
          <w:sz w:val="28"/>
          <w:lang w:val="ru-RU"/>
        </w:rPr>
        <w:t>обучающимися</w:t>
      </w:r>
      <w:proofErr w:type="gramEnd"/>
      <w:r w:rsidRPr="00E91858">
        <w:rPr>
          <w:rFonts w:ascii="Times New Roman" w:hAnsi="Times New Roman"/>
          <w:color w:val="000000"/>
          <w:sz w:val="28"/>
          <w:lang w:val="ru-RU"/>
        </w:rPr>
        <w:t xml:space="preserve"> основных ключевых понятий, обеспечивающих преемственность изучения основ комплексной безопасности личности на следующем уровне образования;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возможность выработки и закрепления у обучающихся умений и навыков, необходимых для последующей жизни;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выработку практико-ориентированных компетенций, соответствующих потребностям современности;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реализацию оптимального баланса </w:t>
      </w:r>
      <w:proofErr w:type="spellStart"/>
      <w:r w:rsidRPr="00E91858">
        <w:rPr>
          <w:rFonts w:ascii="Times New Roman" w:hAnsi="Times New Roman"/>
          <w:color w:val="000000"/>
          <w:sz w:val="28"/>
          <w:lang w:val="ru-RU"/>
        </w:rPr>
        <w:t>межпредметных</w:t>
      </w:r>
      <w:proofErr w:type="spellEnd"/>
      <w:r w:rsidRPr="00E91858">
        <w:rPr>
          <w:rFonts w:ascii="Times New Roman" w:hAnsi="Times New Roman"/>
          <w:color w:val="000000"/>
          <w:sz w:val="28"/>
          <w:lang w:val="ru-RU"/>
        </w:rPr>
        <w:t xml:space="preserve"> связей и их </w:t>
      </w:r>
      <w:proofErr w:type="gramStart"/>
      <w:r w:rsidRPr="00E91858">
        <w:rPr>
          <w:rFonts w:ascii="Times New Roman" w:hAnsi="Times New Roman"/>
          <w:color w:val="000000"/>
          <w:sz w:val="28"/>
          <w:lang w:val="ru-RU"/>
        </w:rPr>
        <w:t>разумное</w:t>
      </w:r>
      <w:proofErr w:type="gramEnd"/>
      <w:r w:rsidRPr="00E91858">
        <w:rPr>
          <w:rFonts w:ascii="Times New Roman" w:hAnsi="Times New Roman"/>
          <w:color w:val="000000"/>
          <w:sz w:val="28"/>
          <w:lang w:val="ru-RU"/>
        </w:rPr>
        <w:t xml:space="preserve"> </w:t>
      </w:r>
      <w:proofErr w:type="spellStart"/>
      <w:r w:rsidRPr="00E91858">
        <w:rPr>
          <w:rFonts w:ascii="Times New Roman" w:hAnsi="Times New Roman"/>
          <w:color w:val="000000"/>
          <w:sz w:val="28"/>
          <w:lang w:val="ru-RU"/>
        </w:rPr>
        <w:t>взаимодополнение</w:t>
      </w:r>
      <w:proofErr w:type="spellEnd"/>
      <w:r w:rsidRPr="00E91858">
        <w:rPr>
          <w:rFonts w:ascii="Times New Roman" w:hAnsi="Times New Roman"/>
          <w:color w:val="000000"/>
          <w:sz w:val="28"/>
          <w:lang w:val="ru-RU"/>
        </w:rPr>
        <w:t>, способствующее формированию практических умений и навыков.</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модуль № 1 «Культура безопасности жизнедеятельности в современном обществе»;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модуль № 2 «Безопасность в быту»;</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модуль № 3 «Безопасность на транспорте»;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модуль № 4 «Безопасность в общественных местах»;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модуль № 5 «Безопасность в природной среде»;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модуль № 6 «Здоровье и как его сохранить. Основы медицинских знаний»;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модуль № 7 «Безопасность в социуме»;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модуль № 8 «Безопасность в информационном пространстве»;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модуль № 9 «Основы противодействия экстремизму и терроризму»;</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модуль №10 «Взаимодействие личности, общества и государства в обеспечении безопасности жизни и здоровья населения».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rsidR="00906DF0" w:rsidRPr="00E91858" w:rsidRDefault="00906DF0">
      <w:pPr>
        <w:spacing w:after="0" w:line="264" w:lineRule="auto"/>
        <w:ind w:left="120"/>
        <w:jc w:val="both"/>
        <w:rPr>
          <w:lang w:val="ru-RU"/>
        </w:rPr>
      </w:pPr>
    </w:p>
    <w:p w:rsidR="00906DF0" w:rsidRPr="00E91858" w:rsidRDefault="003A289E">
      <w:pPr>
        <w:spacing w:after="0" w:line="264" w:lineRule="auto"/>
        <w:ind w:left="120"/>
        <w:jc w:val="both"/>
        <w:rPr>
          <w:lang w:val="ru-RU"/>
        </w:rPr>
      </w:pPr>
      <w:r w:rsidRPr="00E91858">
        <w:rPr>
          <w:rFonts w:ascii="Times New Roman" w:hAnsi="Times New Roman"/>
          <w:b/>
          <w:color w:val="000000"/>
          <w:sz w:val="28"/>
          <w:lang w:val="ru-RU"/>
        </w:rPr>
        <w:t>ОБЩАЯ ХАРАКТЕРИСТИКА УЧЕБНОГО ПРЕДМЕТА «ОСНОВЫ БЕЗОПАСНОСТИ ЖИЗНЕДЕЯТЕЛЬНОСТИ»</w:t>
      </w:r>
    </w:p>
    <w:p w:rsidR="00906DF0" w:rsidRPr="00E91858" w:rsidRDefault="00906DF0">
      <w:pPr>
        <w:spacing w:after="0" w:line="264" w:lineRule="auto"/>
        <w:ind w:left="120"/>
        <w:jc w:val="both"/>
        <w:rPr>
          <w:lang w:val="ru-RU"/>
        </w:rPr>
      </w:pPr>
    </w:p>
    <w:p w:rsidR="00906DF0" w:rsidRPr="00E91858" w:rsidRDefault="003A289E">
      <w:pPr>
        <w:spacing w:after="0" w:line="264" w:lineRule="auto"/>
        <w:ind w:firstLine="600"/>
        <w:jc w:val="both"/>
        <w:rPr>
          <w:lang w:val="ru-RU"/>
        </w:rPr>
      </w:pPr>
      <w:proofErr w:type="gramStart"/>
      <w:r w:rsidRPr="00E91858">
        <w:rPr>
          <w:rFonts w:ascii="Times New Roman" w:hAnsi="Times New Roman"/>
          <w:color w:val="000000"/>
          <w:sz w:val="28"/>
          <w:lang w:val="ru-RU"/>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Pr>
          <w:rFonts w:ascii="Times New Roman" w:hAnsi="Times New Roman"/>
          <w:color w:val="000000"/>
          <w:sz w:val="28"/>
        </w:rPr>
        <w:t>XX</w:t>
      </w:r>
      <w:r w:rsidRPr="00E91858">
        <w:rPr>
          <w:rFonts w:ascii="Times New Roman" w:hAnsi="Times New Roman"/>
          <w:color w:val="000000"/>
          <w:sz w:val="28"/>
          <w:lang w:val="ru-RU"/>
        </w:rPr>
        <w:t xml:space="preserve"> 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w:t>
      </w:r>
      <w:proofErr w:type="gramEnd"/>
      <w:r w:rsidRPr="00E91858">
        <w:rPr>
          <w:rFonts w:ascii="Times New Roman" w:hAnsi="Times New Roman"/>
          <w:color w:val="000000"/>
          <w:sz w:val="28"/>
          <w:lang w:val="ru-RU"/>
        </w:rPr>
        <w:t xml:space="preserve">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w:t>
      </w:r>
      <w:proofErr w:type="gramStart"/>
      <w:r w:rsidRPr="00E91858">
        <w:rPr>
          <w:rFonts w:ascii="Times New Roman" w:hAnsi="Times New Roman"/>
          <w:color w:val="000000"/>
          <w:sz w:val="28"/>
          <w:lang w:val="ru-RU"/>
        </w:rPr>
        <w:t>достижением</w:t>
      </w:r>
      <w:proofErr w:type="gramEnd"/>
      <w:r w:rsidRPr="00E91858">
        <w:rPr>
          <w:rFonts w:ascii="Times New Roman" w:hAnsi="Times New Roman"/>
          <w:color w:val="000000"/>
          <w:sz w:val="28"/>
          <w:lang w:val="ru-RU"/>
        </w:rPr>
        <w:t xml:space="preserve"> как для отечественного, так и для мирового образовательного сообщества.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В условиях современного исторического процесса с появлением новых глобальных и региональных природных, техногенных, социальных вызовов и </w:t>
      </w:r>
      <w:r w:rsidRPr="00E91858">
        <w:rPr>
          <w:rFonts w:ascii="Times New Roman" w:hAnsi="Times New Roman"/>
          <w:color w:val="000000"/>
          <w:sz w:val="28"/>
          <w:lang w:val="ru-RU"/>
        </w:rPr>
        <w:lastRenderedPageBreak/>
        <w:t>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w:t>
      </w:r>
      <w:proofErr w:type="spellStart"/>
      <w:r w:rsidRPr="00E91858">
        <w:rPr>
          <w:rFonts w:ascii="Times New Roman" w:hAnsi="Times New Roman"/>
          <w:color w:val="000000"/>
          <w:sz w:val="28"/>
          <w:lang w:val="ru-RU"/>
        </w:rPr>
        <w:t>системообразующими</w:t>
      </w:r>
      <w:proofErr w:type="spellEnd"/>
      <w:r w:rsidRPr="00E91858">
        <w:rPr>
          <w:rFonts w:ascii="Times New Roman" w:hAnsi="Times New Roman"/>
          <w:color w:val="000000"/>
          <w:sz w:val="28"/>
          <w:lang w:val="ru-RU"/>
        </w:rPr>
        <w:t xml:space="preserve"> документами в области безопасности: </w:t>
      </w:r>
      <w:proofErr w:type="gramStart"/>
      <w:r w:rsidRPr="00E91858">
        <w:rPr>
          <w:rFonts w:ascii="Times New Roman" w:hAnsi="Times New Roman"/>
          <w:color w:val="000000"/>
          <w:sz w:val="28"/>
          <w:lang w:val="ru-RU"/>
        </w:rPr>
        <w:t>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roofErr w:type="gramEnd"/>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Современный учебный предмет ОБЖ является </w:t>
      </w:r>
      <w:proofErr w:type="spellStart"/>
      <w:r w:rsidRPr="00E91858">
        <w:rPr>
          <w:rFonts w:ascii="Times New Roman" w:hAnsi="Times New Roman"/>
          <w:color w:val="000000"/>
          <w:sz w:val="28"/>
          <w:lang w:val="ru-RU"/>
        </w:rPr>
        <w:t>системообразующим</w:t>
      </w:r>
      <w:proofErr w:type="spellEnd"/>
      <w:r w:rsidRPr="00E91858">
        <w:rPr>
          <w:rFonts w:ascii="Times New Roman" w:hAnsi="Times New Roman"/>
          <w:color w:val="000000"/>
          <w:sz w:val="28"/>
          <w:lang w:val="ru-RU"/>
        </w:rPr>
        <w:t xml:space="preserve">,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w:t>
      </w:r>
      <w:proofErr w:type="gramStart"/>
      <w:r w:rsidRPr="00E91858">
        <w:rPr>
          <w:rFonts w:ascii="Times New Roman" w:hAnsi="Times New Roman"/>
          <w:color w:val="000000"/>
          <w:sz w:val="28"/>
          <w:lang w:val="ru-RU"/>
        </w:rPr>
        <w:t>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roofErr w:type="gramEnd"/>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w:t>
      </w:r>
      <w:r w:rsidRPr="00E91858">
        <w:rPr>
          <w:rFonts w:ascii="Times New Roman" w:hAnsi="Times New Roman"/>
          <w:color w:val="000000"/>
          <w:sz w:val="28"/>
          <w:lang w:val="ru-RU"/>
        </w:rPr>
        <w:lastRenderedPageBreak/>
        <w:t xml:space="preserve">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w:t>
      </w:r>
      <w:proofErr w:type="spellStart"/>
      <w:r w:rsidRPr="00E91858">
        <w:rPr>
          <w:rFonts w:ascii="Times New Roman" w:hAnsi="Times New Roman"/>
          <w:color w:val="000000"/>
          <w:sz w:val="28"/>
          <w:lang w:val="ru-RU"/>
        </w:rPr>
        <w:t>нейтрализовывать</w:t>
      </w:r>
      <w:proofErr w:type="spellEnd"/>
      <w:r w:rsidRPr="00E91858">
        <w:rPr>
          <w:rFonts w:ascii="Times New Roman" w:hAnsi="Times New Roman"/>
          <w:color w:val="000000"/>
          <w:sz w:val="28"/>
          <w:lang w:val="ru-RU"/>
        </w:rPr>
        <w:t xml:space="preserve">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w:t>
      </w:r>
      <w:proofErr w:type="spellStart"/>
      <w:r w:rsidRPr="00E91858">
        <w:rPr>
          <w:rFonts w:ascii="Times New Roman" w:hAnsi="Times New Roman"/>
          <w:color w:val="000000"/>
          <w:sz w:val="28"/>
          <w:lang w:val="ru-RU"/>
        </w:rPr>
        <w:t>техно-социальной</w:t>
      </w:r>
      <w:proofErr w:type="spellEnd"/>
      <w:r w:rsidRPr="00E91858">
        <w:rPr>
          <w:rFonts w:ascii="Times New Roman" w:hAnsi="Times New Roman"/>
          <w:color w:val="000000"/>
          <w:sz w:val="28"/>
          <w:lang w:val="ru-RU"/>
        </w:rPr>
        <w:t xml:space="preserve"> и информационной среде, способствует проведению мероприятий профилактического характера в сфере безопасности.</w:t>
      </w:r>
    </w:p>
    <w:p w:rsidR="00906DF0" w:rsidRPr="00E91858" w:rsidRDefault="00906DF0">
      <w:pPr>
        <w:spacing w:after="0" w:line="264" w:lineRule="auto"/>
        <w:ind w:left="120"/>
        <w:jc w:val="both"/>
        <w:rPr>
          <w:lang w:val="ru-RU"/>
        </w:rPr>
      </w:pPr>
    </w:p>
    <w:p w:rsidR="00906DF0" w:rsidRPr="00E91858" w:rsidRDefault="003A289E">
      <w:pPr>
        <w:spacing w:after="0" w:line="264" w:lineRule="auto"/>
        <w:ind w:left="120"/>
        <w:jc w:val="both"/>
        <w:rPr>
          <w:lang w:val="ru-RU"/>
        </w:rPr>
      </w:pPr>
      <w:r w:rsidRPr="00E91858">
        <w:rPr>
          <w:rFonts w:ascii="Times New Roman" w:hAnsi="Times New Roman"/>
          <w:b/>
          <w:color w:val="000000"/>
          <w:sz w:val="28"/>
          <w:lang w:val="ru-RU"/>
        </w:rPr>
        <w:t>ЦЕЛЬ ИЗУЧЕНИЯ УЧЕБНОГО ПРЕДМЕТА «ОСНОВЫ БЕЗОПАСНОСТИ ЖИЗНЕДЕЯТЕЛЬНОСТИ»</w:t>
      </w:r>
    </w:p>
    <w:p w:rsidR="00906DF0" w:rsidRPr="00E91858" w:rsidRDefault="00906DF0">
      <w:pPr>
        <w:spacing w:after="0" w:line="264" w:lineRule="auto"/>
        <w:ind w:left="120"/>
        <w:jc w:val="both"/>
        <w:rPr>
          <w:lang w:val="ru-RU"/>
        </w:rPr>
      </w:pP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Целью изучения учебного предмета ОБЖ на уровне основного общего образования является формирование у </w:t>
      </w:r>
      <w:proofErr w:type="gramStart"/>
      <w:r w:rsidRPr="00E91858">
        <w:rPr>
          <w:rFonts w:ascii="Times New Roman" w:hAnsi="Times New Roman"/>
          <w:color w:val="000000"/>
          <w:sz w:val="28"/>
          <w:lang w:val="ru-RU"/>
        </w:rPr>
        <w:t>обучающихся</w:t>
      </w:r>
      <w:proofErr w:type="gramEnd"/>
      <w:r w:rsidRPr="00E91858">
        <w:rPr>
          <w:rFonts w:ascii="Times New Roman" w:hAnsi="Times New Roman"/>
          <w:color w:val="000000"/>
          <w:sz w:val="28"/>
          <w:lang w:val="ru-RU"/>
        </w:rPr>
        <w:t xml:space="preserve">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906DF0" w:rsidRPr="00E91858" w:rsidRDefault="003A289E">
      <w:pPr>
        <w:numPr>
          <w:ilvl w:val="0"/>
          <w:numId w:val="1"/>
        </w:numPr>
        <w:spacing w:after="0" w:line="264" w:lineRule="auto"/>
        <w:jc w:val="both"/>
        <w:rPr>
          <w:lang w:val="ru-RU"/>
        </w:rPr>
      </w:pPr>
      <w:r w:rsidRPr="00E91858">
        <w:rPr>
          <w:rFonts w:ascii="Times New Roman" w:hAnsi="Times New Roman"/>
          <w:color w:val="000000"/>
          <w:sz w:val="28"/>
          <w:lang w:val="ru-RU"/>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rsidR="00906DF0" w:rsidRPr="00E91858" w:rsidRDefault="003A289E">
      <w:pPr>
        <w:numPr>
          <w:ilvl w:val="0"/>
          <w:numId w:val="1"/>
        </w:numPr>
        <w:spacing w:after="0" w:line="264" w:lineRule="auto"/>
        <w:jc w:val="both"/>
        <w:rPr>
          <w:lang w:val="ru-RU"/>
        </w:rPr>
      </w:pPr>
      <w:proofErr w:type="spellStart"/>
      <w:r w:rsidRPr="00E91858">
        <w:rPr>
          <w:rFonts w:ascii="Times New Roman" w:hAnsi="Times New Roman"/>
          <w:color w:val="000000"/>
          <w:sz w:val="28"/>
          <w:lang w:val="ru-RU"/>
        </w:rPr>
        <w:t>сформированность</w:t>
      </w:r>
      <w:proofErr w:type="spellEnd"/>
      <w:r w:rsidRPr="00E91858">
        <w:rPr>
          <w:rFonts w:ascii="Times New Roman" w:hAnsi="Times New Roman"/>
          <w:color w:val="000000"/>
          <w:sz w:val="28"/>
          <w:lang w:val="ru-RU"/>
        </w:rPr>
        <w:t xml:space="preserve">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rsidR="00906DF0" w:rsidRPr="00E91858" w:rsidRDefault="003A289E">
      <w:pPr>
        <w:numPr>
          <w:ilvl w:val="0"/>
          <w:numId w:val="1"/>
        </w:numPr>
        <w:spacing w:after="0" w:line="264" w:lineRule="auto"/>
        <w:jc w:val="both"/>
        <w:rPr>
          <w:lang w:val="ru-RU"/>
        </w:rPr>
      </w:pPr>
      <w:r w:rsidRPr="00E91858">
        <w:rPr>
          <w:rFonts w:ascii="Times New Roman" w:hAnsi="Times New Roman"/>
          <w:color w:val="000000"/>
          <w:sz w:val="28"/>
          <w:lang w:val="ru-RU"/>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rsidR="00906DF0" w:rsidRPr="00E91858" w:rsidRDefault="00906DF0">
      <w:pPr>
        <w:spacing w:after="0" w:line="264" w:lineRule="auto"/>
        <w:ind w:left="120"/>
        <w:jc w:val="both"/>
        <w:rPr>
          <w:lang w:val="ru-RU"/>
        </w:rPr>
      </w:pPr>
    </w:p>
    <w:p w:rsidR="00906DF0" w:rsidRPr="00E91858" w:rsidRDefault="003A289E">
      <w:pPr>
        <w:spacing w:after="0" w:line="264" w:lineRule="auto"/>
        <w:ind w:left="120"/>
        <w:jc w:val="both"/>
        <w:rPr>
          <w:lang w:val="ru-RU"/>
        </w:rPr>
      </w:pPr>
      <w:r w:rsidRPr="00E91858">
        <w:rPr>
          <w:rFonts w:ascii="Times New Roman" w:hAnsi="Times New Roman"/>
          <w:b/>
          <w:color w:val="000000"/>
          <w:sz w:val="28"/>
          <w:lang w:val="ru-RU"/>
        </w:rPr>
        <w:t>МЕСТО ПРЕДМЕТА В УЧЕБНОМ ПЛАНЕ</w:t>
      </w:r>
    </w:p>
    <w:p w:rsidR="00906DF0" w:rsidRPr="00E91858" w:rsidRDefault="00906DF0">
      <w:pPr>
        <w:spacing w:after="0" w:line="264" w:lineRule="auto"/>
        <w:ind w:left="120"/>
        <w:jc w:val="both"/>
        <w:rPr>
          <w:lang w:val="ru-RU"/>
        </w:rPr>
      </w:pPr>
    </w:p>
    <w:p w:rsidR="00906DF0" w:rsidRPr="00E91858" w:rsidRDefault="003A289E">
      <w:pPr>
        <w:spacing w:after="0" w:line="264" w:lineRule="auto"/>
        <w:ind w:left="120"/>
        <w:jc w:val="both"/>
        <w:rPr>
          <w:lang w:val="ru-RU"/>
        </w:rPr>
      </w:pPr>
      <w:r w:rsidRPr="00E91858">
        <w:rPr>
          <w:rFonts w:ascii="Times New Roman" w:hAnsi="Times New Roman"/>
          <w:color w:val="000000"/>
          <w:sz w:val="28"/>
          <w:lang w:val="ru-RU"/>
        </w:rPr>
        <w:t xml:space="preserve"> Изучение учебного предмета ОБЖ предусматривается в течение двух лет, в 8–9 классах по 1 часу в неделю. Всего на изучение предмета ОБЖ отводится 68 часов, из них по 34 часа в каждом классе.</w:t>
      </w:r>
    </w:p>
    <w:p w:rsidR="00906DF0" w:rsidRPr="00E91858" w:rsidRDefault="00906DF0">
      <w:pPr>
        <w:rPr>
          <w:lang w:val="ru-RU"/>
        </w:rPr>
        <w:sectPr w:rsidR="00906DF0" w:rsidRPr="00E91858">
          <w:pgSz w:w="11906" w:h="16383"/>
          <w:pgMar w:top="1134" w:right="850" w:bottom="1134" w:left="1701" w:header="720" w:footer="720" w:gutter="0"/>
          <w:cols w:space="720"/>
        </w:sectPr>
      </w:pPr>
    </w:p>
    <w:p w:rsidR="00906DF0" w:rsidRPr="00E91858" w:rsidRDefault="003A289E">
      <w:pPr>
        <w:spacing w:after="0" w:line="264" w:lineRule="auto"/>
        <w:ind w:left="120"/>
        <w:jc w:val="both"/>
        <w:rPr>
          <w:lang w:val="ru-RU"/>
        </w:rPr>
      </w:pPr>
      <w:bookmarkStart w:id="3" w:name="block-29687566"/>
      <w:bookmarkEnd w:id="2"/>
      <w:r w:rsidRPr="00E91858">
        <w:rPr>
          <w:rFonts w:ascii="Times New Roman" w:hAnsi="Times New Roman"/>
          <w:b/>
          <w:color w:val="000000"/>
          <w:sz w:val="28"/>
          <w:lang w:val="ru-RU"/>
        </w:rPr>
        <w:lastRenderedPageBreak/>
        <w:t>СОДЕРЖАНИЕ УЧЕБНОГО ПРЕДМЕТА</w:t>
      </w:r>
    </w:p>
    <w:p w:rsidR="00906DF0" w:rsidRPr="00E91858" w:rsidRDefault="00906DF0">
      <w:pPr>
        <w:spacing w:after="0" w:line="264" w:lineRule="auto"/>
        <w:ind w:left="120"/>
        <w:jc w:val="both"/>
        <w:rPr>
          <w:lang w:val="ru-RU"/>
        </w:rPr>
      </w:pP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1 «Культура безопасности жизнедеятельности в современном обществе»: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цель и задачи учебного предмета ОБЖ, его ключевые понятия и значение для человека;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смысл понятий «опасность», «безопасность», «риск», «культура безопасности жизнедеятельности»;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источники и факторы опасности, их классификация;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общие принципы безопасного поведения;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виды чрезвычайных ситуаций, сходство и различия опасной, экстремальной и чрезвычайной ситуаций;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уровни взаимодействия человека и окружающей среды;</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механизм перерастания повседневной ситуации в чрезвычайную ситуацию, правила поведения в опасных и чрезвычайных ситуациях.</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2 «Безопасность в быту»:</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основные источники опасности в быту и их классификация;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защита прав потребителя, сроки годности и состав продуктов питания;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бытовые отравления и причины их возникновения, классификация ядовитых веществ и их опасности;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признаки отравления, приёмы и правила оказания первой помощи;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комплектования и хранения домашней аптечки;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бытовые травмы и правила их предупреждения, приёмы и правила оказания первой помощи;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обращения с газовыми и электрическими приборами, приёмы и правила оказания первой помощи;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поведения в подъезде и лифте, а также при входе и выходе из них;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пожар и факторы его развития;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условия и причины возникновения пожаров, их возможные последствия, приёмы и правила оказания первой помощи;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первичные средства пожаротушения;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вызова экстренных служб и порядок взаимодействия с ними, ответственность за ложные сообщения;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права, обязанности и ответственность граждан в области пожарной безопасности;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ситуации криминального характера, правила поведения с малознакомыми людьми;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меры по предотвращению проникновения злоумышленников в дом, правила поведения при попытке проникновения в дом посторонних;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классификация аварийных ситуаций в коммунальных системах жизнеобеспечения;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подготовки к возможным авариям на коммунальных системах, порядок действий при авариях на коммунальных системах.</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3 «Безопасность на транспорте»: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дорожного движения и их значение, условия обеспечения безопасности участников дорожного движения;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дорожного движения и дорожные знаки для пешеходов;</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«дорожные ловушки» и правила их предупреждения;</w:t>
      </w:r>
    </w:p>
    <w:p w:rsidR="00906DF0" w:rsidRPr="00E91858" w:rsidRDefault="003A289E">
      <w:pPr>
        <w:spacing w:after="0" w:line="264" w:lineRule="auto"/>
        <w:ind w:firstLine="600"/>
        <w:jc w:val="both"/>
        <w:rPr>
          <w:lang w:val="ru-RU"/>
        </w:rPr>
      </w:pPr>
      <w:proofErr w:type="spellStart"/>
      <w:r w:rsidRPr="00E91858">
        <w:rPr>
          <w:rFonts w:ascii="Times New Roman" w:hAnsi="Times New Roman"/>
          <w:color w:val="000000"/>
          <w:sz w:val="28"/>
          <w:lang w:val="ru-RU"/>
        </w:rPr>
        <w:t>световозвращающие</w:t>
      </w:r>
      <w:proofErr w:type="spellEnd"/>
      <w:r w:rsidRPr="00E91858">
        <w:rPr>
          <w:rFonts w:ascii="Times New Roman" w:hAnsi="Times New Roman"/>
          <w:color w:val="000000"/>
          <w:sz w:val="28"/>
          <w:lang w:val="ru-RU"/>
        </w:rPr>
        <w:t xml:space="preserve"> элементы и правила их применения;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дорожного движения для пассажиров;</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обязанности пассажиров маршрутных транспортных средств, ремень безопасности и правила его применения;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порядок действий пассажиров при различных происшествиях в маршрутных транспортных средствах, в том числе вызванных террористическим актом;</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поведения пассажира мотоцикла;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дорожного движения для водителя велосипеда и иных индивидуальных средств передвижения (</w:t>
      </w:r>
      <w:proofErr w:type="spellStart"/>
      <w:r w:rsidRPr="00E91858">
        <w:rPr>
          <w:rFonts w:ascii="Times New Roman" w:hAnsi="Times New Roman"/>
          <w:color w:val="000000"/>
          <w:sz w:val="28"/>
          <w:lang w:val="ru-RU"/>
        </w:rPr>
        <w:t>электросамокаты</w:t>
      </w:r>
      <w:proofErr w:type="spellEnd"/>
      <w:r w:rsidRPr="00E91858">
        <w:rPr>
          <w:rFonts w:ascii="Times New Roman" w:hAnsi="Times New Roman"/>
          <w:color w:val="000000"/>
          <w:sz w:val="28"/>
          <w:lang w:val="ru-RU"/>
        </w:rPr>
        <w:t xml:space="preserve">, </w:t>
      </w:r>
      <w:proofErr w:type="spellStart"/>
      <w:r w:rsidRPr="00E91858">
        <w:rPr>
          <w:rFonts w:ascii="Times New Roman" w:hAnsi="Times New Roman"/>
          <w:color w:val="000000"/>
          <w:sz w:val="28"/>
          <w:lang w:val="ru-RU"/>
        </w:rPr>
        <w:t>гироскутеры</w:t>
      </w:r>
      <w:proofErr w:type="spellEnd"/>
      <w:r w:rsidRPr="00E91858">
        <w:rPr>
          <w:rFonts w:ascii="Times New Roman" w:hAnsi="Times New Roman"/>
          <w:color w:val="000000"/>
          <w:sz w:val="28"/>
          <w:lang w:val="ru-RU"/>
        </w:rPr>
        <w:t xml:space="preserve">, </w:t>
      </w:r>
      <w:proofErr w:type="spellStart"/>
      <w:r w:rsidRPr="00E91858">
        <w:rPr>
          <w:rFonts w:ascii="Times New Roman" w:hAnsi="Times New Roman"/>
          <w:color w:val="000000"/>
          <w:sz w:val="28"/>
          <w:lang w:val="ru-RU"/>
        </w:rPr>
        <w:t>моноколёса</w:t>
      </w:r>
      <w:proofErr w:type="spellEnd"/>
      <w:r w:rsidRPr="00E91858">
        <w:rPr>
          <w:rFonts w:ascii="Times New Roman" w:hAnsi="Times New Roman"/>
          <w:color w:val="000000"/>
          <w:sz w:val="28"/>
          <w:lang w:val="ru-RU"/>
        </w:rPr>
        <w:t xml:space="preserve">, </w:t>
      </w:r>
      <w:proofErr w:type="spellStart"/>
      <w:r w:rsidRPr="00E91858">
        <w:rPr>
          <w:rFonts w:ascii="Times New Roman" w:hAnsi="Times New Roman"/>
          <w:color w:val="000000"/>
          <w:sz w:val="28"/>
          <w:lang w:val="ru-RU"/>
        </w:rPr>
        <w:t>сигвеи</w:t>
      </w:r>
      <w:proofErr w:type="spellEnd"/>
      <w:r w:rsidRPr="00E91858">
        <w:rPr>
          <w:rFonts w:ascii="Times New Roman" w:hAnsi="Times New Roman"/>
          <w:color w:val="000000"/>
          <w:sz w:val="28"/>
          <w:lang w:val="ru-RU"/>
        </w:rPr>
        <w:t xml:space="preserve"> и т. п.), правила безопасного использования </w:t>
      </w:r>
      <w:proofErr w:type="spellStart"/>
      <w:r w:rsidRPr="00E91858">
        <w:rPr>
          <w:rFonts w:ascii="Times New Roman" w:hAnsi="Times New Roman"/>
          <w:color w:val="000000"/>
          <w:sz w:val="28"/>
          <w:lang w:val="ru-RU"/>
        </w:rPr>
        <w:t>мототранспорта</w:t>
      </w:r>
      <w:proofErr w:type="spellEnd"/>
      <w:r w:rsidRPr="00E91858">
        <w:rPr>
          <w:rFonts w:ascii="Times New Roman" w:hAnsi="Times New Roman"/>
          <w:color w:val="000000"/>
          <w:sz w:val="28"/>
          <w:lang w:val="ru-RU"/>
        </w:rPr>
        <w:t xml:space="preserve"> (мопедов и мотоциклов);</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дорожные знаки для водителя велосипеда, сигналы велосипедиста;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подготовки велосипеда к пользованию.</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4 «Безопасность в общественных местах»: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общественные места и их характеристики, потенциальные источники опасности в общественных местах;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вызова экстренных служб и порядок взаимодействия с ними;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массовые мероприятия и правила подготовки к ним, оборудование мест массового пребывания людей;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порядок действий при беспорядках в местах массового пребывания людей;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порядок действий при попадании в толпу и давку;</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порядок действий при обнаружении угрозы возникновения пожара;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порядок действий при эвакуации из общественных мест и зданий;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опасности криминогенного и антиобщественного характера в общественных местах, порядок действий при их возникновении;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порядок действий при взаимодействии с правоохранительными органами.</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5 «Безопасность в природной среде»: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чрезвычайные ситуации природного характера и их классификация;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поведения, необходимые для снижения риска встречи с дикими животными, порядок действий при встрече с ними;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порядок действий при укусах диких животных, змей, пауков, клещей и насекомых;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автономные условия, их особенности и опасности, правила подготовки к длительному автономному существованию;</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порядок действий при автономном существовании в природной среде;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ориентирования на местности, способы подачи сигналов бедствия;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общие правила безопасного поведения на водоёмах, правила купания в подготовленных и неподготовленных местах;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порядок действий при обнаружении тонущего человека;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правила поведения при нахождении на </w:t>
      </w:r>
      <w:proofErr w:type="spellStart"/>
      <w:r w:rsidRPr="00E91858">
        <w:rPr>
          <w:rFonts w:ascii="Times New Roman" w:hAnsi="Times New Roman"/>
          <w:color w:val="000000"/>
          <w:sz w:val="28"/>
          <w:lang w:val="ru-RU"/>
        </w:rPr>
        <w:t>плавсредствах</w:t>
      </w:r>
      <w:proofErr w:type="spellEnd"/>
      <w:r w:rsidRPr="00E91858">
        <w:rPr>
          <w:rFonts w:ascii="Times New Roman" w:hAnsi="Times New Roman"/>
          <w:color w:val="000000"/>
          <w:sz w:val="28"/>
          <w:lang w:val="ru-RU"/>
        </w:rPr>
        <w:t>;</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поведения при нахождении на льду, порядок действий при обнаружении человека в полынье.</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6 «Здоровье и как его сохранить. Основы медицинских знаний»: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смысл понятий «здоровье» и «здоровый образ жизни», их содержание и значение для человека;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факторы, влияющие на здоровье человека, опасность вредных привычек;</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элементы здорового образа жизни, ответственность за сохранение здоровья;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понятие «инфекционные заболевания», причины их возникновения;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механизм распространения инфекционных заболеваний, меры их профилактики и защиты от них;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порядок действий при возникновении чрезвычайных ситуаций биолого-социального происхождения (эпидемия, пандемия);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понятие «неинфекционные заболевания» и их классификация, факторы риска неинфекционных заболеваний;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меры профилактики неинфекционных заболеваний и защиты от них;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диспансеризация и её задачи;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понятие «первая помощь» и обязанность по её оказанию, универсальный алгоритм оказания первой помощи;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назначение и состав аптечки первой помощи;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порядок действий при оказании первой помощи в различных ситуациях, приёмы психологической поддержки пострадавшего.</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7 «Безопасность в социуме»: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общение и его значение для человека, способы организации эффективного и позитивного общения;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манипуляции в ходе межличностного общения, приёмы распознавания манипуляций и способы противостояния им;</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современные молодёжные увлечения и опасности, связанные с ними, правила безопасного поведения;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безопасной коммуникации с незнакомыми людьми.</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8 «Безопасность в информационном пространстве»: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понятие «цифровая среда», её характеристики и примеры информационных и компьютерных угроз, положительные возможности цифровой среды;</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риски и угрозы при использовании Интернета;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основные виды опасного и запрещённого </w:t>
      </w:r>
      <w:proofErr w:type="spellStart"/>
      <w:r w:rsidRPr="00E91858">
        <w:rPr>
          <w:rFonts w:ascii="Times New Roman" w:hAnsi="Times New Roman"/>
          <w:color w:val="000000"/>
          <w:sz w:val="28"/>
          <w:lang w:val="ru-RU"/>
        </w:rPr>
        <w:t>контента</w:t>
      </w:r>
      <w:proofErr w:type="spellEnd"/>
      <w:r w:rsidRPr="00E91858">
        <w:rPr>
          <w:rFonts w:ascii="Times New Roman" w:hAnsi="Times New Roman"/>
          <w:color w:val="000000"/>
          <w:sz w:val="28"/>
          <w:lang w:val="ru-RU"/>
        </w:rPr>
        <w:t xml:space="preserve"> в Интернете и его признаки, приёмы распознавания опасностей при использовании Интернета;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противоправные действия в Интернете;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цифрового поведения, необходимого для предотвращения рисков и угроз при использовании Интернета (</w:t>
      </w:r>
      <w:proofErr w:type="spellStart"/>
      <w:r w:rsidRPr="00E91858">
        <w:rPr>
          <w:rFonts w:ascii="Times New Roman" w:hAnsi="Times New Roman"/>
          <w:color w:val="000000"/>
          <w:sz w:val="28"/>
          <w:lang w:val="ru-RU"/>
        </w:rPr>
        <w:t>кибербуллинга</w:t>
      </w:r>
      <w:proofErr w:type="spellEnd"/>
      <w:r w:rsidRPr="00E91858">
        <w:rPr>
          <w:rFonts w:ascii="Times New Roman" w:hAnsi="Times New Roman"/>
          <w:color w:val="000000"/>
          <w:sz w:val="28"/>
          <w:lang w:val="ru-RU"/>
        </w:rPr>
        <w:t>, вербовки в различные организации и группы).</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 xml:space="preserve">Модуль № 9 «Основы противодействия экстремизму и терроризму»: </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понятия «экстремизм» и «терроризм», их содержание, причины, возможные варианты проявления и последствия;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цели и формы проявления террористических актов, их последствия, уровни террористической опасности;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основы общественно-государственной системы противодействия экстремизму и терроризму, </w:t>
      </w:r>
      <w:proofErr w:type="spellStart"/>
      <w:r w:rsidRPr="00E91858">
        <w:rPr>
          <w:rFonts w:ascii="Times New Roman" w:hAnsi="Times New Roman"/>
          <w:color w:val="000000"/>
          <w:sz w:val="28"/>
          <w:lang w:val="ru-RU"/>
        </w:rPr>
        <w:t>контртеррористическая</w:t>
      </w:r>
      <w:proofErr w:type="spellEnd"/>
      <w:r w:rsidRPr="00E91858">
        <w:rPr>
          <w:rFonts w:ascii="Times New Roman" w:hAnsi="Times New Roman"/>
          <w:color w:val="000000"/>
          <w:sz w:val="28"/>
          <w:lang w:val="ru-RU"/>
        </w:rPr>
        <w:t xml:space="preserve"> операция и её цели;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признаки вовлечения в террористическую деятельность, правила антитеррористического поведения;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признаки угроз и подготовки различных форм терактов, порядок действий при их обнаружении;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правила безопасного поведения в условиях совершения теракта;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классификация чрезвычайных ситуаций природного и техногенного характера;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единая государственная система предупреждения и ликвидации чрезвычайных ситуаций (РСЧС), её задачи, структура, режимы функционирования;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государственные службы обеспечения безопасности, их роль и сфера ответственности, порядок взаимодействия с ними;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общественные институты и их место в системе обеспечения безопасности жизни и здоровья населения;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права, обязанности и роль граждан Российской Федерации в области защиты населения от чрезвычайных ситуаций;</w:t>
      </w:r>
    </w:p>
    <w:p w:rsidR="00906DF0" w:rsidRPr="00E91858" w:rsidRDefault="003A289E">
      <w:pPr>
        <w:spacing w:after="0" w:line="264" w:lineRule="auto"/>
        <w:ind w:firstLine="600"/>
        <w:jc w:val="both"/>
        <w:rPr>
          <w:lang w:val="ru-RU"/>
        </w:rPr>
      </w:pPr>
      <w:proofErr w:type="spellStart"/>
      <w:r w:rsidRPr="00E91858">
        <w:rPr>
          <w:rFonts w:ascii="Times New Roman" w:hAnsi="Times New Roman"/>
          <w:color w:val="000000"/>
          <w:sz w:val="28"/>
          <w:lang w:val="ru-RU"/>
        </w:rPr>
        <w:t>антикоррупционное</w:t>
      </w:r>
      <w:proofErr w:type="spellEnd"/>
      <w:r w:rsidRPr="00E91858">
        <w:rPr>
          <w:rFonts w:ascii="Times New Roman" w:hAnsi="Times New Roman"/>
          <w:color w:val="000000"/>
          <w:sz w:val="28"/>
          <w:lang w:val="ru-RU"/>
        </w:rPr>
        <w:t xml:space="preserve"> поведение как элемент общественной и государственной безопасности;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информирование и оповещение населения о чрезвычайных ситуациях, система ОКСИОН;</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сигнал «Внимание всем!», порядок действий населения при его получении, в том числе при авариях с выбросом химических и радиоактивных веществ;</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средства индивидуальной и коллективной защиты населения, порядок пользования фильтрующим противогазом;</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эвакуация населения в условиях чрезвычайных ситуаций, порядок действий населения при объявлении эвакуации.</w:t>
      </w:r>
    </w:p>
    <w:p w:rsidR="00906DF0" w:rsidRPr="00E91858" w:rsidRDefault="00906DF0">
      <w:pPr>
        <w:rPr>
          <w:lang w:val="ru-RU"/>
        </w:rPr>
        <w:sectPr w:rsidR="00906DF0" w:rsidRPr="00E91858">
          <w:pgSz w:w="11906" w:h="16383"/>
          <w:pgMar w:top="1134" w:right="850" w:bottom="1134" w:left="1701" w:header="720" w:footer="720" w:gutter="0"/>
          <w:cols w:space="720"/>
        </w:sectPr>
      </w:pPr>
    </w:p>
    <w:p w:rsidR="00906DF0" w:rsidRPr="00E91858" w:rsidRDefault="003A289E">
      <w:pPr>
        <w:spacing w:after="0" w:line="264" w:lineRule="auto"/>
        <w:ind w:left="120"/>
        <w:jc w:val="both"/>
        <w:rPr>
          <w:lang w:val="ru-RU"/>
        </w:rPr>
      </w:pPr>
      <w:bookmarkStart w:id="4" w:name="block-29687567"/>
      <w:bookmarkEnd w:id="3"/>
      <w:r w:rsidRPr="00E91858">
        <w:rPr>
          <w:rFonts w:ascii="Times New Roman" w:hAnsi="Times New Roman"/>
          <w:b/>
          <w:color w:val="000000"/>
          <w:sz w:val="28"/>
          <w:lang w:val="ru-RU"/>
        </w:rPr>
        <w:lastRenderedPageBreak/>
        <w:t>ПЛАНИРУЕМЫЕ ОБРАЗОВАТЕЛЬНЫЕ РЕЗУЛЬТАТЫ</w:t>
      </w:r>
    </w:p>
    <w:p w:rsidR="00906DF0" w:rsidRPr="00E91858" w:rsidRDefault="00906DF0">
      <w:pPr>
        <w:spacing w:after="0" w:line="264" w:lineRule="auto"/>
        <w:ind w:left="120"/>
        <w:jc w:val="both"/>
        <w:rPr>
          <w:lang w:val="ru-RU"/>
        </w:rPr>
      </w:pPr>
    </w:p>
    <w:p w:rsidR="00906DF0" w:rsidRPr="00E91858" w:rsidRDefault="003A289E">
      <w:pPr>
        <w:spacing w:after="0" w:line="264" w:lineRule="auto"/>
        <w:ind w:left="120"/>
        <w:jc w:val="both"/>
        <w:rPr>
          <w:lang w:val="ru-RU"/>
        </w:rPr>
      </w:pPr>
      <w:r w:rsidRPr="00E91858">
        <w:rPr>
          <w:rFonts w:ascii="Times New Roman" w:hAnsi="Times New Roman"/>
          <w:b/>
          <w:color w:val="000000"/>
          <w:sz w:val="28"/>
          <w:lang w:val="ru-RU"/>
        </w:rPr>
        <w:t>ЛИЧНОСТНЫЕ РЕЗУЛЬТАТЫ</w:t>
      </w:r>
    </w:p>
    <w:p w:rsidR="00906DF0" w:rsidRPr="00E91858" w:rsidRDefault="00906DF0">
      <w:pPr>
        <w:spacing w:after="0" w:line="264" w:lineRule="auto"/>
        <w:ind w:left="120"/>
        <w:jc w:val="both"/>
        <w:rPr>
          <w:lang w:val="ru-RU"/>
        </w:rPr>
      </w:pP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w:t>
      </w:r>
      <w:proofErr w:type="spellStart"/>
      <w:r w:rsidRPr="00E91858">
        <w:rPr>
          <w:rFonts w:ascii="Times New Roman" w:hAnsi="Times New Roman"/>
          <w:color w:val="000000"/>
          <w:sz w:val="28"/>
          <w:lang w:val="ru-RU"/>
        </w:rPr>
        <w:t>метапредметные</w:t>
      </w:r>
      <w:proofErr w:type="spellEnd"/>
      <w:r w:rsidRPr="00E91858">
        <w:rPr>
          <w:rFonts w:ascii="Times New Roman" w:hAnsi="Times New Roman"/>
          <w:color w:val="000000"/>
          <w:sz w:val="28"/>
          <w:lang w:val="ru-RU"/>
        </w:rPr>
        <w:t xml:space="preserve"> и предметные), которые должны демонстрировать обучающиеся по завершении обучения в основной школе.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Личностные результаты достигаются в единстве учебной и воспитательной деятельности в соответствии с традиционными российскими </w:t>
      </w:r>
      <w:proofErr w:type="spellStart"/>
      <w:r w:rsidRPr="00E91858">
        <w:rPr>
          <w:rFonts w:ascii="Times New Roman" w:hAnsi="Times New Roman"/>
          <w:color w:val="000000"/>
          <w:sz w:val="28"/>
          <w:lang w:val="ru-RU"/>
        </w:rPr>
        <w:t>социокультурными</w:t>
      </w:r>
      <w:proofErr w:type="spellEnd"/>
      <w:r w:rsidRPr="00E91858">
        <w:rPr>
          <w:rFonts w:ascii="Times New Roman" w:hAnsi="Times New Roman"/>
          <w:color w:val="000000"/>
          <w:sz w:val="28"/>
          <w:lang w:val="ru-RU"/>
        </w:rPr>
        <w:t xml:space="preserve">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w:t>
      </w:r>
      <w:proofErr w:type="gramStart"/>
      <w:r w:rsidRPr="00E91858">
        <w:rPr>
          <w:rFonts w:ascii="Times New Roman" w:hAnsi="Times New Roman"/>
          <w:color w:val="000000"/>
          <w:sz w:val="28"/>
          <w:lang w:val="ru-RU"/>
        </w:rPr>
        <w:t>выражаются</w:t>
      </w:r>
      <w:proofErr w:type="gramEnd"/>
      <w:r w:rsidRPr="00E91858">
        <w:rPr>
          <w:rFonts w:ascii="Times New Roman" w:hAnsi="Times New Roman"/>
          <w:color w:val="000000"/>
          <w:sz w:val="28"/>
          <w:lang w:val="ru-RU"/>
        </w:rPr>
        <w:t xml:space="preserve">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1. Патриотическое воспитание: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осознание российской гражданской идентичности в поликультурном и </w:t>
      </w:r>
      <w:proofErr w:type="spellStart"/>
      <w:r w:rsidRPr="00E91858">
        <w:rPr>
          <w:rFonts w:ascii="Times New Roman" w:hAnsi="Times New Roman"/>
          <w:color w:val="000000"/>
          <w:sz w:val="28"/>
          <w:lang w:val="ru-RU"/>
        </w:rPr>
        <w:t>многоконфессиональном</w:t>
      </w:r>
      <w:proofErr w:type="spellEnd"/>
      <w:r w:rsidRPr="00E91858">
        <w:rPr>
          <w:rFonts w:ascii="Times New Roman" w:hAnsi="Times New Roman"/>
          <w:color w:val="000000"/>
          <w:sz w:val="28"/>
          <w:lang w:val="ru-RU"/>
        </w:rPr>
        <w:t xml:space="preserve">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формирование чувства гордости за свою Родину, ответственного отношения к выполнению конституционного долга – защите Отечества.</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2. Гражданское воспитание: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w:t>
      </w:r>
      <w:r w:rsidRPr="00E91858">
        <w:rPr>
          <w:rFonts w:ascii="Times New Roman" w:hAnsi="Times New Roman"/>
          <w:color w:val="000000"/>
          <w:sz w:val="28"/>
          <w:lang w:val="ru-RU"/>
        </w:rPr>
        <w:lastRenderedPageBreak/>
        <w:t xml:space="preserve">страны; неприятие любых форм экстремизма, дискриминации; понимание роли различных социальных институтов в жизни человека; </w:t>
      </w:r>
      <w:proofErr w:type="gramStart"/>
      <w:r w:rsidRPr="00E91858">
        <w:rPr>
          <w:rFonts w:ascii="Times New Roman" w:hAnsi="Times New Roman"/>
          <w:color w:val="000000"/>
          <w:sz w:val="28"/>
          <w:lang w:val="ru-RU"/>
        </w:rP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w:t>
      </w:r>
      <w:proofErr w:type="spellStart"/>
      <w:r w:rsidRPr="00E91858">
        <w:rPr>
          <w:rFonts w:ascii="Times New Roman" w:hAnsi="Times New Roman"/>
          <w:color w:val="000000"/>
          <w:sz w:val="28"/>
          <w:lang w:val="ru-RU"/>
        </w:rPr>
        <w:t>многоконфессиональном</w:t>
      </w:r>
      <w:proofErr w:type="spellEnd"/>
      <w:r w:rsidRPr="00E91858">
        <w:rPr>
          <w:rFonts w:ascii="Times New Roman" w:hAnsi="Times New Roman"/>
          <w:color w:val="000000"/>
          <w:sz w:val="28"/>
          <w:lang w:val="ru-RU"/>
        </w:rPr>
        <w:t xml:space="preserve">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E91858">
        <w:rPr>
          <w:rFonts w:ascii="Times New Roman" w:hAnsi="Times New Roman"/>
          <w:color w:val="000000"/>
          <w:sz w:val="28"/>
          <w:lang w:val="ru-RU"/>
        </w:rPr>
        <w:t>волонтёрство</w:t>
      </w:r>
      <w:proofErr w:type="spellEnd"/>
      <w:r w:rsidRPr="00E91858">
        <w:rPr>
          <w:rFonts w:ascii="Times New Roman" w:hAnsi="Times New Roman"/>
          <w:color w:val="000000"/>
          <w:sz w:val="28"/>
          <w:lang w:val="ru-RU"/>
        </w:rPr>
        <w:t>, помощь людям, нуждающимся в ней);</w:t>
      </w:r>
      <w:proofErr w:type="gramEnd"/>
    </w:p>
    <w:p w:rsidR="00906DF0" w:rsidRPr="00E91858" w:rsidRDefault="003A289E">
      <w:pPr>
        <w:spacing w:after="0" w:line="264" w:lineRule="auto"/>
        <w:ind w:firstLine="600"/>
        <w:jc w:val="both"/>
        <w:rPr>
          <w:lang w:val="ru-RU"/>
        </w:rPr>
      </w:pPr>
      <w:proofErr w:type="spellStart"/>
      <w:r w:rsidRPr="00E91858">
        <w:rPr>
          <w:rFonts w:ascii="Times New Roman" w:hAnsi="Times New Roman"/>
          <w:color w:val="000000"/>
          <w:sz w:val="28"/>
          <w:lang w:val="ru-RU"/>
        </w:rPr>
        <w:t>сформированность</w:t>
      </w:r>
      <w:proofErr w:type="spellEnd"/>
      <w:r w:rsidRPr="00E91858">
        <w:rPr>
          <w:rFonts w:ascii="Times New Roman" w:hAnsi="Times New Roman"/>
          <w:color w:val="000000"/>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3. Духовно-нравственное воспитание: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формирование личности безопасного типа, осознанного и ответственного отношения к личной безопасности и безопасности других людей.</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4. Эстетическое воспитание: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формирование гармоничной личности, развитие способности воспринимать, ценить и создавать прекрасное в повседневной жизни;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понимание взаимозависимости счастливого юношества и безопасного личного поведения в повседневной жизни.</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5.</w:t>
      </w:r>
      <w:r w:rsidRPr="00E91858">
        <w:rPr>
          <w:rFonts w:ascii="Times New Roman" w:hAnsi="Times New Roman"/>
          <w:color w:val="000000"/>
          <w:sz w:val="28"/>
          <w:lang w:val="ru-RU"/>
        </w:rPr>
        <w:t xml:space="preserve"> </w:t>
      </w:r>
      <w:r w:rsidRPr="00E91858">
        <w:rPr>
          <w:rFonts w:ascii="Times New Roman" w:hAnsi="Times New Roman"/>
          <w:b/>
          <w:color w:val="000000"/>
          <w:sz w:val="28"/>
          <w:lang w:val="ru-RU"/>
        </w:rPr>
        <w:t>Ценности научного познания: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формирование современной научной картины мира, понимание причин, механизмов возникновения и последствий распространённых </w:t>
      </w:r>
      <w:proofErr w:type="gramStart"/>
      <w:r w:rsidRPr="00E91858">
        <w:rPr>
          <w:rFonts w:ascii="Times New Roman" w:hAnsi="Times New Roman"/>
          <w:color w:val="000000"/>
          <w:sz w:val="28"/>
          <w:lang w:val="ru-RU"/>
        </w:rPr>
        <w:t>видов</w:t>
      </w:r>
      <w:proofErr w:type="gramEnd"/>
      <w:r w:rsidRPr="00E91858">
        <w:rPr>
          <w:rFonts w:ascii="Times New Roman" w:hAnsi="Times New Roman"/>
          <w:color w:val="000000"/>
          <w:sz w:val="28"/>
          <w:lang w:val="ru-RU"/>
        </w:rPr>
        <w:t xml:space="preserve">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6.</w:t>
      </w:r>
      <w:r w:rsidRPr="00E91858">
        <w:rPr>
          <w:rFonts w:ascii="Times New Roman" w:hAnsi="Times New Roman"/>
          <w:color w:val="000000"/>
          <w:sz w:val="28"/>
          <w:lang w:val="ru-RU"/>
        </w:rPr>
        <w:t xml:space="preserve"> </w:t>
      </w:r>
      <w:r w:rsidRPr="00E91858">
        <w:rPr>
          <w:rFonts w:ascii="Times New Roman" w:hAnsi="Times New Roman"/>
          <w:b/>
          <w:color w:val="000000"/>
          <w:sz w:val="28"/>
          <w:lang w:val="ru-RU"/>
        </w:rPr>
        <w:t>Физическое воспитание, формирование культуры здоровья и эмоционального благополучия: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rsidR="00906DF0" w:rsidRPr="00E91858" w:rsidRDefault="003A289E">
      <w:pPr>
        <w:spacing w:after="0" w:line="264" w:lineRule="auto"/>
        <w:ind w:firstLine="600"/>
        <w:jc w:val="both"/>
        <w:rPr>
          <w:lang w:val="ru-RU"/>
        </w:rPr>
      </w:pPr>
      <w:proofErr w:type="gramStart"/>
      <w:r w:rsidRPr="00E91858">
        <w:rPr>
          <w:rFonts w:ascii="Times New Roman" w:hAnsi="Times New Roman"/>
          <w:color w:val="000000"/>
          <w:sz w:val="28"/>
          <w:lang w:val="ru-RU"/>
        </w:rPr>
        <w:t xml:space="preserve">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w:t>
      </w:r>
      <w:proofErr w:type="spellStart"/>
      <w:r w:rsidRPr="00E91858">
        <w:rPr>
          <w:rFonts w:ascii="Times New Roman" w:hAnsi="Times New Roman"/>
          <w:color w:val="000000"/>
          <w:sz w:val="28"/>
          <w:lang w:val="ru-RU"/>
        </w:rPr>
        <w:t>интернет-среде</w:t>
      </w:r>
      <w:proofErr w:type="spellEnd"/>
      <w:r w:rsidRPr="00E91858">
        <w:rPr>
          <w:rFonts w:ascii="Times New Roman" w:hAnsi="Times New Roman"/>
          <w:color w:val="000000"/>
          <w:sz w:val="28"/>
          <w:lang w:val="ru-RU"/>
        </w:rPr>
        <w:t>;</w:t>
      </w:r>
      <w:proofErr w:type="gramEnd"/>
      <w:r w:rsidRPr="00E91858">
        <w:rPr>
          <w:rFonts w:ascii="Times New Roman" w:hAnsi="Times New Roman"/>
          <w:color w:val="000000"/>
          <w:sz w:val="28"/>
          <w:lang w:val="ru-RU"/>
        </w:rPr>
        <w:t xml:space="preserve">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умение </w:t>
      </w:r>
      <w:proofErr w:type="gramStart"/>
      <w:r w:rsidRPr="00E91858">
        <w:rPr>
          <w:rFonts w:ascii="Times New Roman" w:hAnsi="Times New Roman"/>
          <w:color w:val="000000"/>
          <w:sz w:val="28"/>
          <w:lang w:val="ru-RU"/>
        </w:rPr>
        <w:t>принимать себя и других, не осуждая</w:t>
      </w:r>
      <w:proofErr w:type="gramEnd"/>
      <w:r w:rsidRPr="00E91858">
        <w:rPr>
          <w:rFonts w:ascii="Times New Roman" w:hAnsi="Times New Roman"/>
          <w:color w:val="000000"/>
          <w:sz w:val="28"/>
          <w:lang w:val="ru-RU"/>
        </w:rPr>
        <w:t>;</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умение осознавать эмоциональное состояние себя и других, уметь управлять собственным эмоциональным состоянием;</w:t>
      </w:r>
    </w:p>
    <w:p w:rsidR="00906DF0" w:rsidRPr="00E91858" w:rsidRDefault="003A289E">
      <w:pPr>
        <w:spacing w:after="0" w:line="264" w:lineRule="auto"/>
        <w:ind w:firstLine="600"/>
        <w:jc w:val="both"/>
        <w:rPr>
          <w:lang w:val="ru-RU"/>
        </w:rPr>
      </w:pPr>
      <w:proofErr w:type="spellStart"/>
      <w:r w:rsidRPr="00E91858">
        <w:rPr>
          <w:rFonts w:ascii="Times New Roman" w:hAnsi="Times New Roman"/>
          <w:color w:val="000000"/>
          <w:sz w:val="28"/>
          <w:lang w:val="ru-RU"/>
        </w:rPr>
        <w:lastRenderedPageBreak/>
        <w:t>сформированность</w:t>
      </w:r>
      <w:proofErr w:type="spellEnd"/>
      <w:r w:rsidRPr="00E91858">
        <w:rPr>
          <w:rFonts w:ascii="Times New Roman" w:hAnsi="Times New Roman"/>
          <w:color w:val="000000"/>
          <w:sz w:val="28"/>
          <w:lang w:val="ru-RU"/>
        </w:rPr>
        <w:t xml:space="preserve"> навыка рефлексии, признание своего права на ошибку и такого же права другого человека.</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7. Трудовое воспитание: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8. Экологическое воспитание: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906DF0" w:rsidRPr="00E91858" w:rsidRDefault="00906DF0">
      <w:pPr>
        <w:spacing w:after="0" w:line="264" w:lineRule="auto"/>
        <w:ind w:left="120"/>
        <w:jc w:val="both"/>
        <w:rPr>
          <w:lang w:val="ru-RU"/>
        </w:rPr>
      </w:pPr>
    </w:p>
    <w:p w:rsidR="00906DF0" w:rsidRPr="00E91858" w:rsidRDefault="003A289E">
      <w:pPr>
        <w:spacing w:after="0" w:line="264" w:lineRule="auto"/>
        <w:ind w:left="120"/>
        <w:jc w:val="both"/>
        <w:rPr>
          <w:lang w:val="ru-RU"/>
        </w:rPr>
      </w:pPr>
      <w:r w:rsidRPr="00E91858">
        <w:rPr>
          <w:rFonts w:ascii="Times New Roman" w:hAnsi="Times New Roman"/>
          <w:b/>
          <w:color w:val="000000"/>
          <w:sz w:val="28"/>
          <w:lang w:val="ru-RU"/>
        </w:rPr>
        <w:t>МЕТАПРЕДМЕТНЫЕ РЕЗУЛЬТАТЫ</w:t>
      </w:r>
    </w:p>
    <w:p w:rsidR="00906DF0" w:rsidRPr="00E91858" w:rsidRDefault="00906DF0">
      <w:pPr>
        <w:spacing w:after="0" w:line="264" w:lineRule="auto"/>
        <w:ind w:left="120"/>
        <w:jc w:val="both"/>
        <w:rPr>
          <w:lang w:val="ru-RU"/>
        </w:rPr>
      </w:pPr>
    </w:p>
    <w:p w:rsidR="00906DF0" w:rsidRPr="00E91858" w:rsidRDefault="003A289E">
      <w:pPr>
        <w:spacing w:after="0" w:line="264" w:lineRule="auto"/>
        <w:ind w:firstLine="600"/>
        <w:jc w:val="both"/>
        <w:rPr>
          <w:lang w:val="ru-RU"/>
        </w:rPr>
      </w:pPr>
      <w:proofErr w:type="spellStart"/>
      <w:r w:rsidRPr="00E91858">
        <w:rPr>
          <w:rFonts w:ascii="Times New Roman" w:hAnsi="Times New Roman"/>
          <w:color w:val="000000"/>
          <w:sz w:val="28"/>
          <w:lang w:val="ru-RU"/>
        </w:rPr>
        <w:t>Метапредметные</w:t>
      </w:r>
      <w:proofErr w:type="spellEnd"/>
      <w:r w:rsidRPr="00E91858">
        <w:rPr>
          <w:rFonts w:ascii="Times New Roman" w:hAnsi="Times New Roman"/>
          <w:color w:val="000000"/>
          <w:sz w:val="28"/>
          <w:lang w:val="ru-RU"/>
        </w:rPr>
        <w:t xml:space="preserve"> результаты характеризуют </w:t>
      </w:r>
      <w:proofErr w:type="spellStart"/>
      <w:r w:rsidRPr="00E91858">
        <w:rPr>
          <w:rFonts w:ascii="Times New Roman" w:hAnsi="Times New Roman"/>
          <w:color w:val="000000"/>
          <w:sz w:val="28"/>
          <w:lang w:val="ru-RU"/>
        </w:rPr>
        <w:t>сформированность</w:t>
      </w:r>
      <w:proofErr w:type="spellEnd"/>
      <w:r w:rsidRPr="00E91858">
        <w:rPr>
          <w:rFonts w:ascii="Times New Roman" w:hAnsi="Times New Roman"/>
          <w:color w:val="000000"/>
          <w:sz w:val="28"/>
          <w:lang w:val="ru-RU"/>
        </w:rPr>
        <w:t xml:space="preserve"> у обучающихся </w:t>
      </w:r>
      <w:proofErr w:type="spellStart"/>
      <w:r w:rsidRPr="00E91858">
        <w:rPr>
          <w:rFonts w:ascii="Times New Roman" w:hAnsi="Times New Roman"/>
          <w:color w:val="000000"/>
          <w:sz w:val="28"/>
          <w:lang w:val="ru-RU"/>
        </w:rPr>
        <w:t>межпредметных</w:t>
      </w:r>
      <w:proofErr w:type="spellEnd"/>
      <w:r w:rsidRPr="00E91858">
        <w:rPr>
          <w:rFonts w:ascii="Times New Roman" w:hAnsi="Times New Roman"/>
          <w:color w:val="000000"/>
          <w:sz w:val="28"/>
          <w:lang w:val="ru-RU"/>
        </w:rPr>
        <w:t xml:space="preserve">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rsidR="00906DF0" w:rsidRPr="00E91858" w:rsidRDefault="003A289E">
      <w:pPr>
        <w:spacing w:after="0" w:line="264" w:lineRule="auto"/>
        <w:ind w:firstLine="600"/>
        <w:jc w:val="both"/>
        <w:rPr>
          <w:lang w:val="ru-RU"/>
        </w:rPr>
      </w:pPr>
      <w:proofErr w:type="spellStart"/>
      <w:r w:rsidRPr="00E91858">
        <w:rPr>
          <w:rFonts w:ascii="Times New Roman" w:hAnsi="Times New Roman"/>
          <w:color w:val="000000"/>
          <w:sz w:val="28"/>
          <w:lang w:val="ru-RU"/>
        </w:rPr>
        <w:t>Метапредметные</w:t>
      </w:r>
      <w:proofErr w:type="spellEnd"/>
      <w:r w:rsidRPr="00E91858">
        <w:rPr>
          <w:rFonts w:ascii="Times New Roman" w:hAnsi="Times New Roman"/>
          <w:color w:val="000000"/>
          <w:sz w:val="28"/>
          <w:lang w:val="ru-RU"/>
        </w:rPr>
        <w:t xml:space="preserve"> результаты, формируемые в ходе изучения учебного предмета ОБЖ, должны отражать:</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1. Овладение универсальными познавательными действиями.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u w:val="single"/>
          <w:lang w:val="ru-RU"/>
        </w:rPr>
        <w:t>Базовые логические действия: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выявлять и характеризовать существенные признаки объектов (явлений);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выявлять дефициты информации, данных, необходимых для решения поставленной задачи;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u w:val="single"/>
          <w:lang w:val="ru-RU"/>
        </w:rPr>
        <w:t>Базовые исследовательские действия: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проводить (принимать участие) небольшое самостоятельное исследование заданного объекта (явления), устанавливать причинно-следственные связи;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u w:val="single"/>
          <w:lang w:val="ru-RU"/>
        </w:rPr>
        <w:t>Работа с информацией: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оценивать надёжность информации по критериям, предложенным педагогическим работником или сформулированным самостоятельно;</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эффективно запоминать и систематизировать информацию.</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Овладение системой универсальных познавательных действий обеспечивает </w:t>
      </w:r>
      <w:proofErr w:type="spellStart"/>
      <w:r w:rsidRPr="00E91858">
        <w:rPr>
          <w:rFonts w:ascii="Times New Roman" w:hAnsi="Times New Roman"/>
          <w:color w:val="000000"/>
          <w:sz w:val="28"/>
          <w:lang w:val="ru-RU"/>
        </w:rPr>
        <w:t>сформированность</w:t>
      </w:r>
      <w:proofErr w:type="spellEnd"/>
      <w:r w:rsidRPr="00E91858">
        <w:rPr>
          <w:rFonts w:ascii="Times New Roman" w:hAnsi="Times New Roman"/>
          <w:color w:val="000000"/>
          <w:sz w:val="28"/>
          <w:lang w:val="ru-RU"/>
        </w:rPr>
        <w:t xml:space="preserve"> когнитивных навыков обучающихся.</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2. Овладение универсальными коммуникативными действиями.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u w:val="single"/>
          <w:lang w:val="ru-RU"/>
        </w:rPr>
        <w:t>Общение: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u w:val="single"/>
          <w:lang w:val="ru-RU"/>
        </w:rPr>
        <w:t>Совместная деятельность (сотрудничество):</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учебной задачи;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Овладение системой универсальных коммуникативных действий обеспечивает </w:t>
      </w:r>
      <w:proofErr w:type="spellStart"/>
      <w:r w:rsidRPr="00E91858">
        <w:rPr>
          <w:rFonts w:ascii="Times New Roman" w:hAnsi="Times New Roman"/>
          <w:color w:val="000000"/>
          <w:sz w:val="28"/>
          <w:lang w:val="ru-RU"/>
        </w:rPr>
        <w:t>сформированность</w:t>
      </w:r>
      <w:proofErr w:type="spellEnd"/>
      <w:r w:rsidRPr="00E91858">
        <w:rPr>
          <w:rFonts w:ascii="Times New Roman" w:hAnsi="Times New Roman"/>
          <w:color w:val="000000"/>
          <w:sz w:val="28"/>
          <w:lang w:val="ru-RU"/>
        </w:rPr>
        <w:t xml:space="preserve"> социальных навыков и эмоционального интеллекта обучающихся.</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3. Овладение универсальными учебными регулятивными действиями.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u w:val="single"/>
          <w:lang w:val="ru-RU"/>
        </w:rPr>
        <w:t>Самоорганизация: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выявлять проблемные вопросы, требующие решения в жизненных и учебных ситуациях;</w:t>
      </w:r>
    </w:p>
    <w:p w:rsidR="00906DF0" w:rsidRPr="00E91858" w:rsidRDefault="003A289E">
      <w:pPr>
        <w:spacing w:after="0" w:line="264" w:lineRule="auto"/>
        <w:ind w:firstLine="600"/>
        <w:jc w:val="both"/>
        <w:rPr>
          <w:lang w:val="ru-RU"/>
        </w:rPr>
      </w:pPr>
      <w:proofErr w:type="spellStart"/>
      <w:r w:rsidRPr="00E91858">
        <w:rPr>
          <w:rFonts w:ascii="Times New Roman" w:hAnsi="Times New Roman"/>
          <w:color w:val="000000"/>
          <w:sz w:val="28"/>
          <w:lang w:val="ru-RU"/>
        </w:rPr>
        <w:t>аргументированно</w:t>
      </w:r>
      <w:proofErr w:type="spellEnd"/>
      <w:r w:rsidRPr="00E91858">
        <w:rPr>
          <w:rFonts w:ascii="Times New Roman" w:hAnsi="Times New Roman"/>
          <w:color w:val="000000"/>
          <w:sz w:val="28"/>
          <w:lang w:val="ru-RU"/>
        </w:rPr>
        <w:t xml:space="preserve">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u w:val="single"/>
          <w:lang w:val="ru-RU"/>
        </w:rPr>
        <w:t>Самоконтроль (рефлексия):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объяснять причины достижения (</w:t>
      </w:r>
      <w:proofErr w:type="spellStart"/>
      <w:r w:rsidRPr="00E91858">
        <w:rPr>
          <w:rFonts w:ascii="Times New Roman" w:hAnsi="Times New Roman"/>
          <w:color w:val="000000"/>
          <w:sz w:val="28"/>
          <w:lang w:val="ru-RU"/>
        </w:rPr>
        <w:t>недостижения</w:t>
      </w:r>
      <w:proofErr w:type="spellEnd"/>
      <w:r w:rsidRPr="00E91858">
        <w:rPr>
          <w:rFonts w:ascii="Times New Roman" w:hAnsi="Times New Roman"/>
          <w:color w:val="000000"/>
          <w:sz w:val="28"/>
          <w:lang w:val="ru-RU"/>
        </w:rPr>
        <w:t xml:space="preserve">) результатов деятельности, давать оценку приобретённому опыту, уметь находить </w:t>
      </w:r>
      <w:proofErr w:type="gramStart"/>
      <w:r w:rsidRPr="00E91858">
        <w:rPr>
          <w:rFonts w:ascii="Times New Roman" w:hAnsi="Times New Roman"/>
          <w:color w:val="000000"/>
          <w:sz w:val="28"/>
          <w:lang w:val="ru-RU"/>
        </w:rPr>
        <w:t>позитивное</w:t>
      </w:r>
      <w:proofErr w:type="gramEnd"/>
      <w:r w:rsidRPr="00E91858">
        <w:rPr>
          <w:rFonts w:ascii="Times New Roman" w:hAnsi="Times New Roman"/>
          <w:color w:val="000000"/>
          <w:sz w:val="28"/>
          <w:lang w:val="ru-RU"/>
        </w:rPr>
        <w:t xml:space="preserve"> в произошедшей ситуации;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оценивать соответствие результата цели и условиям.</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u w:val="single"/>
          <w:lang w:val="ru-RU"/>
        </w:rPr>
        <w:t>Эмоциональный интеллект:</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управлять собственными эмоциями и не поддаваться эмоциям других, выявлять и анализировать их причины;</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ставить себя на место другого человека, понимать мотивы и намерения другого, регулировать способ выражения эмоций.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u w:val="single"/>
          <w:lang w:val="ru-RU"/>
        </w:rPr>
        <w:t>Принятие себя и других: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осознанно относиться к другому человеку, его мнению, признавать право на ошибку свою и чужую;</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быть открытым себе и другим, осознавать невозможность контроля всего вокруг.</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906DF0" w:rsidRPr="00E91858" w:rsidRDefault="00906DF0">
      <w:pPr>
        <w:spacing w:after="0" w:line="264" w:lineRule="auto"/>
        <w:ind w:left="120"/>
        <w:jc w:val="both"/>
        <w:rPr>
          <w:lang w:val="ru-RU"/>
        </w:rPr>
      </w:pPr>
    </w:p>
    <w:p w:rsidR="00906DF0" w:rsidRPr="00E91858" w:rsidRDefault="003A289E">
      <w:pPr>
        <w:spacing w:after="0" w:line="264" w:lineRule="auto"/>
        <w:ind w:left="120"/>
        <w:jc w:val="both"/>
        <w:rPr>
          <w:lang w:val="ru-RU"/>
        </w:rPr>
      </w:pPr>
      <w:r w:rsidRPr="00E91858">
        <w:rPr>
          <w:rFonts w:ascii="Times New Roman" w:hAnsi="Times New Roman"/>
          <w:b/>
          <w:color w:val="000000"/>
          <w:sz w:val="28"/>
          <w:lang w:val="ru-RU"/>
        </w:rPr>
        <w:t>ПРЕДМЕТНЫЕ РЕЗУЛЬТАТЫ</w:t>
      </w:r>
    </w:p>
    <w:p w:rsidR="00906DF0" w:rsidRPr="00E91858" w:rsidRDefault="00906DF0">
      <w:pPr>
        <w:spacing w:after="0" w:line="264" w:lineRule="auto"/>
        <w:ind w:left="120"/>
        <w:jc w:val="both"/>
        <w:rPr>
          <w:lang w:val="ru-RU"/>
        </w:rPr>
      </w:pP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Предметные результаты характеризуют </w:t>
      </w:r>
      <w:proofErr w:type="spellStart"/>
      <w:r w:rsidRPr="00E91858">
        <w:rPr>
          <w:rFonts w:ascii="Times New Roman" w:hAnsi="Times New Roman"/>
          <w:color w:val="000000"/>
          <w:sz w:val="28"/>
          <w:lang w:val="ru-RU"/>
        </w:rPr>
        <w:t>сформированностью</w:t>
      </w:r>
      <w:proofErr w:type="spellEnd"/>
      <w:r w:rsidRPr="00E91858">
        <w:rPr>
          <w:rFonts w:ascii="Times New Roman" w:hAnsi="Times New Roman"/>
          <w:color w:val="000000"/>
          <w:sz w:val="28"/>
          <w:lang w:val="ru-RU"/>
        </w:rPr>
        <w:t xml:space="preserve">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rsidR="00906DF0" w:rsidRPr="00E91858" w:rsidRDefault="003A289E">
      <w:pPr>
        <w:spacing w:after="0" w:line="264" w:lineRule="auto"/>
        <w:ind w:firstLine="600"/>
        <w:jc w:val="both"/>
        <w:rPr>
          <w:lang w:val="ru-RU"/>
        </w:rPr>
      </w:pPr>
      <w:proofErr w:type="gramStart"/>
      <w:r w:rsidRPr="00E91858">
        <w:rPr>
          <w:rFonts w:ascii="Times New Roman" w:hAnsi="Times New Roman"/>
          <w:color w:val="000000"/>
          <w:sz w:val="28"/>
          <w:lang w:val="ru-RU"/>
        </w:rP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w:t>
      </w:r>
      <w:proofErr w:type="spellStart"/>
      <w:r w:rsidRPr="00E91858">
        <w:rPr>
          <w:rFonts w:ascii="Times New Roman" w:hAnsi="Times New Roman"/>
          <w:color w:val="000000"/>
          <w:sz w:val="28"/>
          <w:lang w:val="ru-RU"/>
        </w:rPr>
        <w:t>антиэкстремистского</w:t>
      </w:r>
      <w:proofErr w:type="spellEnd"/>
      <w:r w:rsidRPr="00E91858">
        <w:rPr>
          <w:rFonts w:ascii="Times New Roman" w:hAnsi="Times New Roman"/>
          <w:color w:val="000000"/>
          <w:sz w:val="28"/>
          <w:lang w:val="ru-RU"/>
        </w:rPr>
        <w:t xml:space="preserve">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roofErr w:type="gramEnd"/>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Предметные результаты по предметной области «Физическая культура и основы безопасности жизнедеятельности» должны обеспечивать:</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 учебному предмету «Основы безопасности жизнедеятельности»: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1) </w:t>
      </w:r>
      <w:proofErr w:type="spellStart"/>
      <w:r w:rsidRPr="00E91858">
        <w:rPr>
          <w:rFonts w:ascii="Times New Roman" w:hAnsi="Times New Roman"/>
          <w:color w:val="000000"/>
          <w:sz w:val="28"/>
          <w:lang w:val="ru-RU"/>
        </w:rPr>
        <w:t>сформированность</w:t>
      </w:r>
      <w:proofErr w:type="spellEnd"/>
      <w:r w:rsidRPr="00E91858">
        <w:rPr>
          <w:rFonts w:ascii="Times New Roman" w:hAnsi="Times New Roman"/>
          <w:color w:val="000000"/>
          <w:sz w:val="28"/>
          <w:lang w:val="ru-RU"/>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2) </w:t>
      </w:r>
      <w:proofErr w:type="spellStart"/>
      <w:r w:rsidRPr="00E91858">
        <w:rPr>
          <w:rFonts w:ascii="Times New Roman" w:hAnsi="Times New Roman"/>
          <w:color w:val="000000"/>
          <w:sz w:val="28"/>
          <w:lang w:val="ru-RU"/>
        </w:rPr>
        <w:t>сформированность</w:t>
      </w:r>
      <w:proofErr w:type="spellEnd"/>
      <w:r w:rsidRPr="00E91858">
        <w:rPr>
          <w:rFonts w:ascii="Times New Roman" w:hAnsi="Times New Roman"/>
          <w:color w:val="000000"/>
          <w:sz w:val="28"/>
          <w:lang w:val="ru-RU"/>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3) </w:t>
      </w:r>
      <w:proofErr w:type="spellStart"/>
      <w:r w:rsidRPr="00E91858">
        <w:rPr>
          <w:rFonts w:ascii="Times New Roman" w:hAnsi="Times New Roman"/>
          <w:color w:val="000000"/>
          <w:sz w:val="28"/>
          <w:lang w:val="ru-RU"/>
        </w:rPr>
        <w:t>сформированность</w:t>
      </w:r>
      <w:proofErr w:type="spellEnd"/>
      <w:r w:rsidRPr="00E91858">
        <w:rPr>
          <w:rFonts w:ascii="Times New Roman" w:hAnsi="Times New Roman"/>
          <w:color w:val="000000"/>
          <w:sz w:val="28"/>
          <w:lang w:val="ru-RU"/>
        </w:rPr>
        <w:t xml:space="preserve"> активной жизненной позиции, умений и навыков личного участия в обеспечении мер безопасности личности, общества и государства;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5) </w:t>
      </w:r>
      <w:proofErr w:type="spellStart"/>
      <w:r w:rsidRPr="00E91858">
        <w:rPr>
          <w:rFonts w:ascii="Times New Roman" w:hAnsi="Times New Roman"/>
          <w:color w:val="000000"/>
          <w:sz w:val="28"/>
          <w:lang w:val="ru-RU"/>
        </w:rPr>
        <w:t>сформированность</w:t>
      </w:r>
      <w:proofErr w:type="spellEnd"/>
      <w:r w:rsidRPr="00E91858">
        <w:rPr>
          <w:rFonts w:ascii="Times New Roman" w:hAnsi="Times New Roman"/>
          <w:color w:val="000000"/>
          <w:sz w:val="28"/>
          <w:lang w:val="ru-RU"/>
        </w:rPr>
        <w:t xml:space="preserve"> чувства гордости за свою Родину, ответственного отношения к выполнению конституционного долга – защите Отечества;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7) понимание причин, механизмов возникновения и последствий распространённых </w:t>
      </w:r>
      <w:proofErr w:type="gramStart"/>
      <w:r w:rsidRPr="00E91858">
        <w:rPr>
          <w:rFonts w:ascii="Times New Roman" w:hAnsi="Times New Roman"/>
          <w:color w:val="000000"/>
          <w:sz w:val="28"/>
          <w:lang w:val="ru-RU"/>
        </w:rPr>
        <w:t>видов</w:t>
      </w:r>
      <w:proofErr w:type="gramEnd"/>
      <w:r w:rsidRPr="00E91858">
        <w:rPr>
          <w:rFonts w:ascii="Times New Roman" w:hAnsi="Times New Roman"/>
          <w:color w:val="000000"/>
          <w:sz w:val="28"/>
          <w:lang w:val="ru-RU"/>
        </w:rPr>
        <w:t xml:space="preserve">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8) овладение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10) умение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11) освоение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12) овладение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Распределение предметных результатов, формируемых в ходе изучения учебного предмета ОБЖ, по учебным модулям:</w:t>
      </w:r>
    </w:p>
    <w:p w:rsidR="00906DF0" w:rsidRPr="00E91858" w:rsidRDefault="00906DF0">
      <w:pPr>
        <w:spacing w:after="0" w:line="264" w:lineRule="auto"/>
        <w:ind w:left="120"/>
        <w:jc w:val="both"/>
        <w:rPr>
          <w:lang w:val="ru-RU"/>
        </w:rPr>
      </w:pPr>
    </w:p>
    <w:p w:rsidR="00906DF0" w:rsidRPr="00E91858" w:rsidRDefault="003A289E">
      <w:pPr>
        <w:spacing w:after="0" w:line="264" w:lineRule="auto"/>
        <w:ind w:left="120"/>
        <w:jc w:val="both"/>
        <w:rPr>
          <w:lang w:val="ru-RU"/>
        </w:rPr>
      </w:pPr>
      <w:r w:rsidRPr="00E91858">
        <w:rPr>
          <w:rFonts w:ascii="Times New Roman" w:hAnsi="Times New Roman"/>
          <w:b/>
          <w:color w:val="000000"/>
          <w:sz w:val="28"/>
          <w:lang w:val="ru-RU"/>
        </w:rPr>
        <w:t>8 КЛАСС</w:t>
      </w:r>
    </w:p>
    <w:p w:rsidR="00906DF0" w:rsidRPr="00E91858" w:rsidRDefault="00906DF0">
      <w:pPr>
        <w:spacing w:after="0" w:line="264" w:lineRule="auto"/>
        <w:ind w:left="120"/>
        <w:jc w:val="both"/>
        <w:rPr>
          <w:lang w:val="ru-RU"/>
        </w:rPr>
      </w:pP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1 «Культура безопасности жизнедеятельности в современном обществе»</w:t>
      </w:r>
      <w:r w:rsidRPr="00E91858">
        <w:rPr>
          <w:rFonts w:ascii="Times New Roman" w:hAnsi="Times New Roman"/>
          <w:color w:val="000000"/>
          <w:sz w:val="28"/>
          <w:lang w:val="ru-RU"/>
        </w:rPr>
        <w:t>:</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раскрывать смысл понятия культуры безопасности (как способности предвидеть, по возможности избегать, действовать в опасных ситуациях);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rsidR="00906DF0" w:rsidRPr="00E91858" w:rsidRDefault="003A289E">
      <w:pPr>
        <w:spacing w:after="0" w:line="264" w:lineRule="auto"/>
        <w:ind w:firstLine="600"/>
        <w:jc w:val="both"/>
        <w:rPr>
          <w:lang w:val="ru-RU"/>
        </w:rPr>
      </w:pPr>
      <w:proofErr w:type="gramStart"/>
      <w:r w:rsidRPr="00E91858">
        <w:rPr>
          <w:rFonts w:ascii="Times New Roman" w:hAnsi="Times New Roman"/>
          <w:color w:val="000000"/>
          <w:sz w:val="28"/>
          <w:lang w:val="ru-RU"/>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roofErr w:type="gramEnd"/>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раскрывать общие принципы безопасного поведения.</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2 «Безопасность в быту»:</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объяснять особенности жизнеобеспечения жилища;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классифицировать источники опасности в быту (пожароопасные предметы, электроприборы, газовое оборудование, бытовая химия, медикаменты);</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соблюдать правила безопасного поведения, позволяющие предупредить возникновение опасных ситуаций в быту;</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распознавать ситуации криминального характера;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знать о правилах вызова экстренных служб и ответственности за ложные сообщения;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при возникновении аварийных ситуаций техногенного происхождения в коммунальных системах жизнеобеспечения (</w:t>
      </w:r>
      <w:proofErr w:type="spellStart"/>
      <w:r w:rsidRPr="00E91858">
        <w:rPr>
          <w:rFonts w:ascii="Times New Roman" w:hAnsi="Times New Roman"/>
          <w:color w:val="000000"/>
          <w:sz w:val="28"/>
          <w:lang w:val="ru-RU"/>
        </w:rPr>
        <w:t>водо</w:t>
      </w:r>
      <w:proofErr w:type="spellEnd"/>
      <w:r w:rsidRPr="00E91858">
        <w:rPr>
          <w:rFonts w:ascii="Times New Roman" w:hAnsi="Times New Roman"/>
          <w:color w:val="000000"/>
          <w:sz w:val="28"/>
          <w:lang w:val="ru-RU"/>
        </w:rPr>
        <w:t>- и газоснабжение, канализация, электроэнергетические и тепловые сети);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безопасно действовать в ситуациях криминального характера;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3 «Безопасность на транспорте»: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4 «Безопасность в общественных местах»: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характеризовать потенциальные источники опасности в общественных местах, в том числе техногенного происхождения;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соблюдать правила безопасного поведения в местах массового пребывания людей (в толпе);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знать правила информирования экстренных служб;</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при обнаружении в общественных местах бесхозных (потенциально опасных) вещей и предметов;</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эвакуироваться из общественных мест и зданий;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в ситуациях криминогенного и антиобщественного характера.</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5 «Безопасность в природной среде»: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соблюдать правила безопасного поведения на природе;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объяснять правила безопасного поведения на водоёмах в различное время года;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характеризовать правила само- и взаимопомощи </w:t>
      </w:r>
      <w:proofErr w:type="gramStart"/>
      <w:r w:rsidRPr="00E91858">
        <w:rPr>
          <w:rFonts w:ascii="Times New Roman" w:hAnsi="Times New Roman"/>
          <w:color w:val="000000"/>
          <w:sz w:val="28"/>
          <w:lang w:val="ru-RU"/>
        </w:rPr>
        <w:t>терпящим</w:t>
      </w:r>
      <w:proofErr w:type="gramEnd"/>
      <w:r w:rsidRPr="00E91858">
        <w:rPr>
          <w:rFonts w:ascii="Times New Roman" w:hAnsi="Times New Roman"/>
          <w:color w:val="000000"/>
          <w:sz w:val="28"/>
          <w:lang w:val="ru-RU"/>
        </w:rPr>
        <w:t xml:space="preserve"> бедствие на воде;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знать и применять способы подачи сигнала о помощи.</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6 «Здоровье и как его сохранить. Основы медицинских знаний»: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раскрывать смысл понятий здоровья (физического и психического) и здорового образа жизни;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характеризовать факторы, влияющие на здоровье человека;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сформировать негативное отношение к вредным привычкам (</w:t>
      </w:r>
      <w:proofErr w:type="spellStart"/>
      <w:r w:rsidRPr="00E91858">
        <w:rPr>
          <w:rFonts w:ascii="Times New Roman" w:hAnsi="Times New Roman"/>
          <w:color w:val="000000"/>
          <w:sz w:val="28"/>
          <w:lang w:val="ru-RU"/>
        </w:rPr>
        <w:t>табакокурение</w:t>
      </w:r>
      <w:proofErr w:type="spellEnd"/>
      <w:r w:rsidRPr="00E91858">
        <w:rPr>
          <w:rFonts w:ascii="Times New Roman" w:hAnsi="Times New Roman"/>
          <w:color w:val="000000"/>
          <w:sz w:val="28"/>
          <w:lang w:val="ru-RU"/>
        </w:rPr>
        <w:t>, алкоголизм, наркомания, игровая зависимость);</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приводить примеры мер защиты от инфекционных и неинфекционных заболеваний;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в случае возникновения чрезвычайных ситуаций биолого-социального происхождения (эпидемии, пандемии);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w:t>
      </w:r>
      <w:proofErr w:type="spellStart"/>
      <w:proofErr w:type="gramStart"/>
      <w:r w:rsidRPr="00E91858">
        <w:rPr>
          <w:rFonts w:ascii="Times New Roman" w:hAnsi="Times New Roman"/>
          <w:color w:val="000000"/>
          <w:sz w:val="28"/>
          <w:lang w:val="ru-RU"/>
        </w:rPr>
        <w:t>биолого</w:t>
      </w:r>
      <w:proofErr w:type="spellEnd"/>
      <w:r w:rsidRPr="00E91858">
        <w:rPr>
          <w:rFonts w:ascii="Times New Roman" w:hAnsi="Times New Roman"/>
          <w:color w:val="000000"/>
          <w:sz w:val="28"/>
          <w:lang w:val="ru-RU"/>
        </w:rPr>
        <w:t>- социального</w:t>
      </w:r>
      <w:proofErr w:type="gramEnd"/>
      <w:r w:rsidRPr="00E91858">
        <w:rPr>
          <w:rFonts w:ascii="Times New Roman" w:hAnsi="Times New Roman"/>
          <w:color w:val="000000"/>
          <w:sz w:val="28"/>
          <w:lang w:val="ru-RU"/>
        </w:rPr>
        <w:t xml:space="preserve"> характера;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оказывать первую помощь и самопомощь при неотложных состояниях.</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7 «Безопасность в социуме»: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8 «Безопасность в информационном пространстве»: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приводить примеры информационных и компьютерных угроз;</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w:t>
      </w:r>
      <w:proofErr w:type="spellStart"/>
      <w:proofErr w:type="gramStart"/>
      <w:r w:rsidRPr="00E91858">
        <w:rPr>
          <w:rFonts w:ascii="Times New Roman" w:hAnsi="Times New Roman"/>
          <w:color w:val="000000"/>
          <w:sz w:val="28"/>
          <w:lang w:val="ru-RU"/>
        </w:rPr>
        <w:t>интернет-сообщества</w:t>
      </w:r>
      <w:proofErr w:type="spellEnd"/>
      <w:proofErr w:type="gramEnd"/>
      <w:r w:rsidRPr="00E91858">
        <w:rPr>
          <w:rFonts w:ascii="Times New Roman" w:hAnsi="Times New Roman"/>
          <w:color w:val="000000"/>
          <w:sz w:val="28"/>
          <w:lang w:val="ru-RU"/>
        </w:rPr>
        <w:t>);</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владеть принципами безопасного использования Интернета;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предупреждать возникновение сложных и опасных ситуаций;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 xml:space="preserve">характеризовать и предотвращать потенциальные риски и угрозы при использовании Интернета (например: мошенничество, </w:t>
      </w:r>
      <w:proofErr w:type="spellStart"/>
      <w:r w:rsidRPr="00E91858">
        <w:rPr>
          <w:rFonts w:ascii="Times New Roman" w:hAnsi="Times New Roman"/>
          <w:color w:val="000000"/>
          <w:sz w:val="28"/>
          <w:lang w:val="ru-RU"/>
        </w:rPr>
        <w:t>игромания</w:t>
      </w:r>
      <w:proofErr w:type="spellEnd"/>
      <w:r w:rsidRPr="00E91858">
        <w:rPr>
          <w:rFonts w:ascii="Times New Roman" w:hAnsi="Times New Roman"/>
          <w:color w:val="000000"/>
          <w:sz w:val="28"/>
          <w:lang w:val="ru-RU"/>
        </w:rPr>
        <w:t>, деструктивные сообщества в социальных сетях).</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9 «Основы противодействия экстремизму и терроризму»:</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объяснять понятия экстремизма, терроризма, их причины и последствия;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распознавать ситуации угрозы террористического акта в доме, в общественном месте;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906DF0" w:rsidRPr="00E91858" w:rsidRDefault="00906DF0">
      <w:pPr>
        <w:spacing w:after="0" w:line="264" w:lineRule="auto"/>
        <w:ind w:left="120"/>
        <w:jc w:val="both"/>
        <w:rPr>
          <w:lang w:val="ru-RU"/>
        </w:rPr>
      </w:pPr>
    </w:p>
    <w:p w:rsidR="00906DF0" w:rsidRPr="00E91858" w:rsidRDefault="003A289E">
      <w:pPr>
        <w:spacing w:after="0" w:line="264" w:lineRule="auto"/>
        <w:ind w:left="120"/>
        <w:jc w:val="both"/>
        <w:rPr>
          <w:lang w:val="ru-RU"/>
        </w:rPr>
      </w:pPr>
      <w:r w:rsidRPr="00E91858">
        <w:rPr>
          <w:rFonts w:ascii="Times New Roman" w:hAnsi="Times New Roman"/>
          <w:b/>
          <w:color w:val="000000"/>
          <w:sz w:val="28"/>
          <w:lang w:val="ru-RU"/>
        </w:rPr>
        <w:t>9 КЛАСС</w:t>
      </w:r>
    </w:p>
    <w:p w:rsidR="00906DF0" w:rsidRPr="00E91858" w:rsidRDefault="00906DF0">
      <w:pPr>
        <w:spacing w:after="0" w:line="264" w:lineRule="auto"/>
        <w:ind w:left="120"/>
        <w:jc w:val="both"/>
        <w:rPr>
          <w:lang w:val="ru-RU"/>
        </w:rPr>
      </w:pP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2 «Безопасность в быту»:</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знать права, обязанности и ответственность граждан в области пожарной безопасности;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знать о правилах вызова экстренных служб и ответственности за ложные сообщения;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при пожаре в жилых и общественных зданиях, в том числе правильно использовать первичные средства пожаротушения.</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3 «Безопасность на транспорте»: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классифицировать виды опасностей на транспорте (наземный, подземный, железнодорожный, водный, воздушный);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соблюдать правила дорожного движения, установленные для пешехода, пассажира, водителя велосипеда и иных средств передвижения;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4 «Безопасность в общественных местах»: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распознавать и характеризовать ситуации криминогенного и антиобщественного характера (кража, грабёж, мошенничество, хулиганство, ксенофобия);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знать правила информирования экстренных служб;</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при возникновении пожара и происшествиях в общественных местах;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в ситуациях криминогенного и антиобщественного характера.</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5 «Безопасность в природной среде»: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раскрывать смысл понятия экологии, экологической культуры, значение экологии для устойчивого развития общества;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помнить и выполнять правила безопасного поведения при неблагоприятной экологической обстановке;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объяснять правила безопасного поведения на водоёмах в различное время года;</w:t>
      </w:r>
    </w:p>
    <w:p w:rsidR="00906DF0" w:rsidRPr="00E91858" w:rsidRDefault="003A289E">
      <w:pPr>
        <w:spacing w:after="0" w:line="264" w:lineRule="auto"/>
        <w:ind w:firstLine="600"/>
        <w:jc w:val="both"/>
        <w:rPr>
          <w:lang w:val="ru-RU"/>
        </w:rPr>
      </w:pPr>
      <w:proofErr w:type="gramStart"/>
      <w:r w:rsidRPr="00E91858">
        <w:rPr>
          <w:rFonts w:ascii="Times New Roman" w:hAnsi="Times New Roman"/>
          <w:color w:val="000000"/>
          <w:sz w:val="28"/>
          <w:lang w:val="ru-RU"/>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roofErr w:type="gramEnd"/>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характеризовать правила само- и взаимопомощи </w:t>
      </w:r>
      <w:proofErr w:type="gramStart"/>
      <w:r w:rsidRPr="00E91858">
        <w:rPr>
          <w:rFonts w:ascii="Times New Roman" w:hAnsi="Times New Roman"/>
          <w:color w:val="000000"/>
          <w:sz w:val="28"/>
          <w:lang w:val="ru-RU"/>
        </w:rPr>
        <w:t>терпящим</w:t>
      </w:r>
      <w:proofErr w:type="gramEnd"/>
      <w:r w:rsidRPr="00E91858">
        <w:rPr>
          <w:rFonts w:ascii="Times New Roman" w:hAnsi="Times New Roman"/>
          <w:color w:val="000000"/>
          <w:sz w:val="28"/>
          <w:lang w:val="ru-RU"/>
        </w:rPr>
        <w:t xml:space="preserve"> бедствие на воде;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знать и применять способы подачи сигнала о помощи.</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6 «Здоровье и как его сохранить. Основы медицинских знаний»: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оказывать первую помощь и самопомощь при неотложных состояниях.</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7 «Безопасность в социуме»: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приводить примеры межличностного и группового конфликта;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характеризовать способы избегания и разрешения конфликтных ситуаций;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характеризовать опасные проявления конфликтов (в том числе насилие, </w:t>
      </w:r>
      <w:proofErr w:type="spellStart"/>
      <w:r w:rsidRPr="00E91858">
        <w:rPr>
          <w:rFonts w:ascii="Times New Roman" w:hAnsi="Times New Roman"/>
          <w:color w:val="000000"/>
          <w:sz w:val="28"/>
          <w:lang w:val="ru-RU"/>
        </w:rPr>
        <w:t>буллинг</w:t>
      </w:r>
      <w:proofErr w:type="spellEnd"/>
      <w:r w:rsidRPr="00E91858">
        <w:rPr>
          <w:rFonts w:ascii="Times New Roman" w:hAnsi="Times New Roman"/>
          <w:color w:val="000000"/>
          <w:sz w:val="28"/>
          <w:lang w:val="ru-RU"/>
        </w:rPr>
        <w:t xml:space="preserve"> (травля));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соблюдать правила коммуникации с незнакомыми людьми (в том числе с подозрительными людьми, у которых могут иметься преступные намерения);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распознавать опасности и соблюдать правила безопасного поведения в практике современных молодёжных увлечений;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при опасных проявлениях конфликта и при возможных манипуляциях.</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8 «Безопасность в информационном пространстве»: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w:t>
      </w:r>
      <w:proofErr w:type="spellStart"/>
      <w:proofErr w:type="gramStart"/>
      <w:r w:rsidRPr="00E91858">
        <w:rPr>
          <w:rFonts w:ascii="Times New Roman" w:hAnsi="Times New Roman"/>
          <w:color w:val="000000"/>
          <w:sz w:val="28"/>
          <w:lang w:val="ru-RU"/>
        </w:rPr>
        <w:t>интернет-сообщества</w:t>
      </w:r>
      <w:proofErr w:type="spellEnd"/>
      <w:proofErr w:type="gramEnd"/>
      <w:r w:rsidRPr="00E91858">
        <w:rPr>
          <w:rFonts w:ascii="Times New Roman" w:hAnsi="Times New Roman"/>
          <w:color w:val="000000"/>
          <w:sz w:val="28"/>
          <w:lang w:val="ru-RU"/>
        </w:rPr>
        <w:t>);</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характеризовать и предотвращать потенциальные риски и угрозы при использовании Интернета (например: мошенничество, </w:t>
      </w:r>
      <w:proofErr w:type="spellStart"/>
      <w:r w:rsidRPr="00E91858">
        <w:rPr>
          <w:rFonts w:ascii="Times New Roman" w:hAnsi="Times New Roman"/>
          <w:color w:val="000000"/>
          <w:sz w:val="28"/>
          <w:lang w:val="ru-RU"/>
        </w:rPr>
        <w:t>игромания</w:t>
      </w:r>
      <w:proofErr w:type="spellEnd"/>
      <w:r w:rsidRPr="00E91858">
        <w:rPr>
          <w:rFonts w:ascii="Times New Roman" w:hAnsi="Times New Roman"/>
          <w:color w:val="000000"/>
          <w:sz w:val="28"/>
          <w:lang w:val="ru-RU"/>
        </w:rPr>
        <w:t>, деструктивные сообщества в социальных сетях).</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9 «Основы противодействия экстремизму и терроризму»:</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объяснять понятия экстремизма, терроризма, их причины и последствия;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сформировать негативное отношение к экстремистской и террористической деятельности;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объяснять организационные основы системы противодействия терроризму и экстремизму в Российской Федерации;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распознавать ситуации угрозы террористического акта в доме, в общественном месте;</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при обнаружении в общественных местах бесхозных (или опасных) вещей и предметов;</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безопасно действовать в условиях совершения террористического акта, в том числе при захвате и освобождении заложников.</w:t>
      </w:r>
    </w:p>
    <w:p w:rsidR="00906DF0" w:rsidRPr="00E91858" w:rsidRDefault="003A289E">
      <w:pPr>
        <w:spacing w:after="0" w:line="264" w:lineRule="auto"/>
        <w:ind w:firstLine="600"/>
        <w:jc w:val="both"/>
        <w:rPr>
          <w:lang w:val="ru-RU"/>
        </w:rPr>
      </w:pPr>
      <w:r w:rsidRPr="00E91858">
        <w:rPr>
          <w:rFonts w:ascii="Times New Roman" w:hAnsi="Times New Roman"/>
          <w:b/>
          <w:color w:val="000000"/>
          <w:sz w:val="28"/>
          <w:lang w:val="ru-RU"/>
        </w:rPr>
        <w:t>Модуль № 10 «Взаимодействие личности, общества и государства в обеспечении безопасности жизни и здоровья населения»:</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характеризовать роль человека, общества и государства при обеспечении безопасности жизни и здоровья населения в Российской Федерации;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lastRenderedPageBreak/>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объяснять правила оповещения и эвакуации населения в условиях чрезвычайных ситуаций;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владеть правилами безопасного поведения и безопасно действовать в различных ситуациях;</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 xml:space="preserve">владеть способами </w:t>
      </w:r>
      <w:proofErr w:type="spellStart"/>
      <w:r w:rsidRPr="00E91858">
        <w:rPr>
          <w:rFonts w:ascii="Times New Roman" w:hAnsi="Times New Roman"/>
          <w:color w:val="000000"/>
          <w:sz w:val="28"/>
          <w:lang w:val="ru-RU"/>
        </w:rPr>
        <w:t>антикоррупционного</w:t>
      </w:r>
      <w:proofErr w:type="spellEnd"/>
      <w:r w:rsidRPr="00E91858">
        <w:rPr>
          <w:rFonts w:ascii="Times New Roman" w:hAnsi="Times New Roman"/>
          <w:color w:val="000000"/>
          <w:sz w:val="28"/>
          <w:lang w:val="ru-RU"/>
        </w:rPr>
        <w:t xml:space="preserve"> поведения с учётом возрастных обязанностей;</w:t>
      </w:r>
    </w:p>
    <w:p w:rsidR="00906DF0" w:rsidRPr="00E91858" w:rsidRDefault="003A289E">
      <w:pPr>
        <w:spacing w:after="0" w:line="264" w:lineRule="auto"/>
        <w:ind w:firstLine="600"/>
        <w:jc w:val="both"/>
        <w:rPr>
          <w:lang w:val="ru-RU"/>
        </w:rPr>
      </w:pPr>
      <w:r w:rsidRPr="00E91858">
        <w:rPr>
          <w:rFonts w:ascii="Times New Roman" w:hAnsi="Times New Roman"/>
          <w:color w:val="000000"/>
          <w:sz w:val="28"/>
          <w:lang w:val="ru-RU"/>
        </w:rPr>
        <w:t>информировать население и соответствующие органы о возникновении опасных ситуаций.</w:t>
      </w:r>
    </w:p>
    <w:p w:rsidR="00906DF0" w:rsidRPr="00E91858" w:rsidRDefault="00906DF0">
      <w:pPr>
        <w:rPr>
          <w:lang w:val="ru-RU"/>
        </w:rPr>
        <w:sectPr w:rsidR="00906DF0" w:rsidRPr="00E91858">
          <w:pgSz w:w="11906" w:h="16383"/>
          <w:pgMar w:top="1134" w:right="850" w:bottom="1134" w:left="1701" w:header="720" w:footer="720" w:gutter="0"/>
          <w:cols w:space="720"/>
        </w:sectPr>
      </w:pPr>
    </w:p>
    <w:p w:rsidR="00906DF0" w:rsidRDefault="003A289E">
      <w:pPr>
        <w:spacing w:after="0"/>
        <w:ind w:left="120"/>
      </w:pPr>
      <w:bookmarkStart w:id="5" w:name="block-29687568"/>
      <w:bookmarkEnd w:id="4"/>
      <w:r w:rsidRPr="00E9185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906DF0" w:rsidRDefault="003A289E">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18"/>
        <w:gridCol w:w="1841"/>
        <w:gridCol w:w="1910"/>
        <w:gridCol w:w="2837"/>
      </w:tblGrid>
      <w:tr w:rsidR="00906DF0">
        <w:trPr>
          <w:trHeight w:val="144"/>
          <w:tblCellSpacing w:w="20" w:type="nil"/>
        </w:trPr>
        <w:tc>
          <w:tcPr>
            <w:tcW w:w="456" w:type="dxa"/>
            <w:vMerge w:val="restart"/>
            <w:tcMar>
              <w:top w:w="50" w:type="dxa"/>
              <w:left w:w="100" w:type="dxa"/>
            </w:tcMar>
            <w:vAlign w:val="center"/>
          </w:tcPr>
          <w:p w:rsidR="00906DF0" w:rsidRDefault="003A289E">
            <w:pPr>
              <w:spacing w:after="0"/>
              <w:ind w:left="135"/>
            </w:pPr>
            <w:r>
              <w:rPr>
                <w:rFonts w:ascii="Times New Roman" w:hAnsi="Times New Roman"/>
                <w:b/>
                <w:color w:val="000000"/>
                <w:sz w:val="24"/>
              </w:rPr>
              <w:t xml:space="preserve">№ п/п </w:t>
            </w:r>
          </w:p>
          <w:p w:rsidR="00906DF0" w:rsidRDefault="00906DF0">
            <w:pPr>
              <w:spacing w:after="0"/>
              <w:ind w:left="135"/>
            </w:pPr>
          </w:p>
        </w:tc>
        <w:tc>
          <w:tcPr>
            <w:tcW w:w="3168" w:type="dxa"/>
            <w:vMerge w:val="restart"/>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906DF0" w:rsidRDefault="00906DF0">
            <w:pPr>
              <w:spacing w:after="0"/>
              <w:ind w:left="135"/>
            </w:pPr>
          </w:p>
        </w:tc>
        <w:tc>
          <w:tcPr>
            <w:tcW w:w="0" w:type="auto"/>
            <w:gridSpan w:val="3"/>
            <w:tcMar>
              <w:top w:w="50" w:type="dxa"/>
              <w:left w:w="100" w:type="dxa"/>
            </w:tcMar>
            <w:vAlign w:val="center"/>
          </w:tcPr>
          <w:p w:rsidR="00906DF0" w:rsidRDefault="003A289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906DF0" w:rsidRDefault="00906DF0">
            <w:pPr>
              <w:spacing w:after="0"/>
              <w:ind w:left="135"/>
            </w:pPr>
          </w:p>
        </w:tc>
      </w:tr>
      <w:tr w:rsidR="00906DF0">
        <w:trPr>
          <w:trHeight w:val="144"/>
          <w:tblCellSpacing w:w="20" w:type="nil"/>
        </w:trPr>
        <w:tc>
          <w:tcPr>
            <w:tcW w:w="0" w:type="auto"/>
            <w:vMerge/>
            <w:tcBorders>
              <w:top w:val="nil"/>
            </w:tcBorders>
            <w:tcMar>
              <w:top w:w="50" w:type="dxa"/>
              <w:left w:w="100" w:type="dxa"/>
            </w:tcMar>
          </w:tcPr>
          <w:p w:rsidR="00906DF0" w:rsidRDefault="00906DF0"/>
        </w:tc>
        <w:tc>
          <w:tcPr>
            <w:tcW w:w="0" w:type="auto"/>
            <w:vMerge/>
            <w:tcBorders>
              <w:top w:val="nil"/>
            </w:tcBorders>
            <w:tcMar>
              <w:top w:w="50" w:type="dxa"/>
              <w:left w:w="100" w:type="dxa"/>
            </w:tcMar>
          </w:tcPr>
          <w:p w:rsidR="00906DF0" w:rsidRDefault="00906DF0"/>
        </w:tc>
        <w:tc>
          <w:tcPr>
            <w:tcW w:w="966" w:type="dxa"/>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06DF0" w:rsidRDefault="00906DF0">
            <w:pPr>
              <w:spacing w:after="0"/>
              <w:ind w:left="135"/>
            </w:pPr>
          </w:p>
        </w:tc>
        <w:tc>
          <w:tcPr>
            <w:tcW w:w="1687" w:type="dxa"/>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06DF0" w:rsidRDefault="00906DF0">
            <w:pPr>
              <w:spacing w:after="0"/>
              <w:ind w:left="135"/>
            </w:pPr>
          </w:p>
        </w:tc>
        <w:tc>
          <w:tcPr>
            <w:tcW w:w="1774" w:type="dxa"/>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06DF0" w:rsidRDefault="00906DF0">
            <w:pPr>
              <w:spacing w:after="0"/>
              <w:ind w:left="135"/>
            </w:pPr>
          </w:p>
        </w:tc>
        <w:tc>
          <w:tcPr>
            <w:tcW w:w="0" w:type="auto"/>
            <w:vMerge/>
            <w:tcBorders>
              <w:top w:val="nil"/>
            </w:tcBorders>
            <w:tcMar>
              <w:top w:w="50" w:type="dxa"/>
              <w:left w:w="100" w:type="dxa"/>
            </w:tcMar>
          </w:tcPr>
          <w:p w:rsidR="00906DF0" w:rsidRDefault="00906DF0"/>
        </w:tc>
      </w:tr>
      <w:tr w:rsidR="00906DF0" w:rsidRPr="007973FD">
        <w:trPr>
          <w:trHeight w:val="144"/>
          <w:tblCellSpacing w:w="20" w:type="nil"/>
        </w:trPr>
        <w:tc>
          <w:tcPr>
            <w:tcW w:w="456" w:type="dxa"/>
            <w:tcMar>
              <w:top w:w="50" w:type="dxa"/>
              <w:left w:w="100" w:type="dxa"/>
            </w:tcMar>
            <w:vAlign w:val="center"/>
          </w:tcPr>
          <w:p w:rsidR="00906DF0" w:rsidRDefault="003A289E">
            <w:pPr>
              <w:spacing w:after="0"/>
            </w:pPr>
            <w:r>
              <w:rPr>
                <w:rFonts w:ascii="Times New Roman" w:hAnsi="Times New Roman"/>
                <w:color w:val="000000"/>
                <w:sz w:val="24"/>
              </w:rPr>
              <w:t>1</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Модуль "Культура безопасности жизнедеятельности в современном обществе"</w:t>
            </w:r>
          </w:p>
        </w:tc>
        <w:tc>
          <w:tcPr>
            <w:tcW w:w="966"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906DF0" w:rsidRDefault="00906DF0">
            <w:pPr>
              <w:spacing w:after="0"/>
              <w:ind w:left="135"/>
              <w:jc w:val="center"/>
            </w:pPr>
          </w:p>
        </w:tc>
        <w:tc>
          <w:tcPr>
            <w:tcW w:w="1774" w:type="dxa"/>
            <w:tcMar>
              <w:top w:w="50" w:type="dxa"/>
              <w:left w:w="100" w:type="dxa"/>
            </w:tcMar>
            <w:vAlign w:val="center"/>
          </w:tcPr>
          <w:p w:rsidR="00906DF0" w:rsidRDefault="00906DF0">
            <w:pPr>
              <w:spacing w:after="0"/>
              <w:ind w:left="135"/>
              <w:jc w:val="center"/>
            </w:pPr>
          </w:p>
        </w:tc>
        <w:tc>
          <w:tcPr>
            <w:tcW w:w="2615"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419506</w:t>
              </w:r>
            </w:hyperlink>
          </w:p>
        </w:tc>
      </w:tr>
      <w:tr w:rsidR="00906DF0" w:rsidRPr="007973FD">
        <w:trPr>
          <w:trHeight w:val="144"/>
          <w:tblCellSpacing w:w="20" w:type="nil"/>
        </w:trPr>
        <w:tc>
          <w:tcPr>
            <w:tcW w:w="456" w:type="dxa"/>
            <w:tcMar>
              <w:top w:w="50" w:type="dxa"/>
              <w:left w:w="100" w:type="dxa"/>
            </w:tcMar>
            <w:vAlign w:val="center"/>
          </w:tcPr>
          <w:p w:rsidR="00906DF0" w:rsidRDefault="003A289E">
            <w:pPr>
              <w:spacing w:after="0"/>
            </w:pPr>
            <w:r>
              <w:rPr>
                <w:rFonts w:ascii="Times New Roman" w:hAnsi="Times New Roman"/>
                <w:color w:val="000000"/>
                <w:sz w:val="24"/>
              </w:rPr>
              <w:t>2</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66"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rsidR="00906DF0" w:rsidRDefault="00906DF0">
            <w:pPr>
              <w:spacing w:after="0"/>
              <w:ind w:left="135"/>
              <w:jc w:val="center"/>
            </w:pPr>
          </w:p>
        </w:tc>
        <w:tc>
          <w:tcPr>
            <w:tcW w:w="1774" w:type="dxa"/>
            <w:tcMar>
              <w:top w:w="50" w:type="dxa"/>
              <w:left w:w="100" w:type="dxa"/>
            </w:tcMar>
            <w:vAlign w:val="center"/>
          </w:tcPr>
          <w:p w:rsidR="00906DF0" w:rsidRDefault="00906DF0">
            <w:pPr>
              <w:spacing w:after="0"/>
              <w:ind w:left="135"/>
              <w:jc w:val="center"/>
            </w:pPr>
          </w:p>
        </w:tc>
        <w:tc>
          <w:tcPr>
            <w:tcW w:w="2615"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419506</w:t>
              </w:r>
            </w:hyperlink>
          </w:p>
        </w:tc>
      </w:tr>
      <w:tr w:rsidR="00906DF0" w:rsidRPr="007973FD">
        <w:trPr>
          <w:trHeight w:val="144"/>
          <w:tblCellSpacing w:w="20" w:type="nil"/>
        </w:trPr>
        <w:tc>
          <w:tcPr>
            <w:tcW w:w="456" w:type="dxa"/>
            <w:tcMar>
              <w:top w:w="50" w:type="dxa"/>
              <w:left w:w="100" w:type="dxa"/>
            </w:tcMar>
            <w:vAlign w:val="center"/>
          </w:tcPr>
          <w:p w:rsidR="00906DF0" w:rsidRDefault="003A289E">
            <w:pPr>
              <w:spacing w:after="0"/>
            </w:pPr>
            <w:r>
              <w:rPr>
                <w:rFonts w:ascii="Times New Roman" w:hAnsi="Times New Roman"/>
                <w:color w:val="000000"/>
                <w:sz w:val="24"/>
              </w:rPr>
              <w:t>3</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66"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rsidR="00906DF0" w:rsidRDefault="00906DF0">
            <w:pPr>
              <w:spacing w:after="0"/>
              <w:ind w:left="135"/>
              <w:jc w:val="center"/>
            </w:pPr>
          </w:p>
        </w:tc>
        <w:tc>
          <w:tcPr>
            <w:tcW w:w="1774" w:type="dxa"/>
            <w:tcMar>
              <w:top w:w="50" w:type="dxa"/>
              <w:left w:w="100" w:type="dxa"/>
            </w:tcMar>
            <w:vAlign w:val="center"/>
          </w:tcPr>
          <w:p w:rsidR="00906DF0" w:rsidRDefault="00906DF0">
            <w:pPr>
              <w:spacing w:after="0"/>
              <w:ind w:left="135"/>
              <w:jc w:val="center"/>
            </w:pPr>
          </w:p>
        </w:tc>
        <w:tc>
          <w:tcPr>
            <w:tcW w:w="2615"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419506</w:t>
              </w:r>
            </w:hyperlink>
          </w:p>
        </w:tc>
      </w:tr>
      <w:tr w:rsidR="00906DF0" w:rsidRPr="007973FD">
        <w:trPr>
          <w:trHeight w:val="144"/>
          <w:tblCellSpacing w:w="20" w:type="nil"/>
        </w:trPr>
        <w:tc>
          <w:tcPr>
            <w:tcW w:w="456" w:type="dxa"/>
            <w:tcMar>
              <w:top w:w="50" w:type="dxa"/>
              <w:left w:w="100" w:type="dxa"/>
            </w:tcMar>
            <w:vAlign w:val="center"/>
          </w:tcPr>
          <w:p w:rsidR="00906DF0" w:rsidRDefault="003A289E">
            <w:pPr>
              <w:spacing w:after="0"/>
            </w:pPr>
            <w:r>
              <w:rPr>
                <w:rFonts w:ascii="Times New Roman" w:hAnsi="Times New Roman"/>
                <w:color w:val="000000"/>
                <w:sz w:val="24"/>
              </w:rPr>
              <w:t>4</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Модуль "Безопасность в общественных местах"</w:t>
            </w:r>
          </w:p>
        </w:tc>
        <w:tc>
          <w:tcPr>
            <w:tcW w:w="966"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rsidR="00906DF0" w:rsidRDefault="00906DF0">
            <w:pPr>
              <w:spacing w:after="0"/>
              <w:ind w:left="135"/>
              <w:jc w:val="center"/>
            </w:pPr>
          </w:p>
        </w:tc>
        <w:tc>
          <w:tcPr>
            <w:tcW w:w="1774" w:type="dxa"/>
            <w:tcMar>
              <w:top w:w="50" w:type="dxa"/>
              <w:left w:w="100" w:type="dxa"/>
            </w:tcMar>
            <w:vAlign w:val="center"/>
          </w:tcPr>
          <w:p w:rsidR="00906DF0" w:rsidRDefault="00906DF0">
            <w:pPr>
              <w:spacing w:after="0"/>
              <w:ind w:left="135"/>
              <w:jc w:val="center"/>
            </w:pPr>
          </w:p>
        </w:tc>
        <w:tc>
          <w:tcPr>
            <w:tcW w:w="2615"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419506</w:t>
              </w:r>
            </w:hyperlink>
          </w:p>
        </w:tc>
      </w:tr>
      <w:tr w:rsidR="00906DF0" w:rsidRPr="007973FD">
        <w:trPr>
          <w:trHeight w:val="144"/>
          <w:tblCellSpacing w:w="20" w:type="nil"/>
        </w:trPr>
        <w:tc>
          <w:tcPr>
            <w:tcW w:w="456" w:type="dxa"/>
            <w:tcMar>
              <w:top w:w="50" w:type="dxa"/>
              <w:left w:w="100" w:type="dxa"/>
            </w:tcMar>
            <w:vAlign w:val="center"/>
          </w:tcPr>
          <w:p w:rsidR="00906DF0" w:rsidRDefault="003A289E">
            <w:pPr>
              <w:spacing w:after="0"/>
            </w:pPr>
            <w:r>
              <w:rPr>
                <w:rFonts w:ascii="Times New Roman" w:hAnsi="Times New Roman"/>
                <w:color w:val="000000"/>
                <w:sz w:val="24"/>
              </w:rPr>
              <w:t>5</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Модуль "Безопасность в природной среде"</w:t>
            </w:r>
          </w:p>
        </w:tc>
        <w:tc>
          <w:tcPr>
            <w:tcW w:w="966"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906DF0" w:rsidRDefault="00906DF0">
            <w:pPr>
              <w:spacing w:after="0"/>
              <w:ind w:left="135"/>
              <w:jc w:val="center"/>
            </w:pPr>
          </w:p>
        </w:tc>
        <w:tc>
          <w:tcPr>
            <w:tcW w:w="1774" w:type="dxa"/>
            <w:tcMar>
              <w:top w:w="50" w:type="dxa"/>
              <w:left w:w="100" w:type="dxa"/>
            </w:tcMar>
            <w:vAlign w:val="center"/>
          </w:tcPr>
          <w:p w:rsidR="00906DF0" w:rsidRDefault="00906DF0">
            <w:pPr>
              <w:spacing w:after="0"/>
              <w:ind w:left="135"/>
              <w:jc w:val="center"/>
            </w:pPr>
          </w:p>
        </w:tc>
        <w:tc>
          <w:tcPr>
            <w:tcW w:w="2615"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419506</w:t>
              </w:r>
            </w:hyperlink>
          </w:p>
        </w:tc>
      </w:tr>
      <w:tr w:rsidR="00906DF0" w:rsidRPr="007973FD">
        <w:trPr>
          <w:trHeight w:val="144"/>
          <w:tblCellSpacing w:w="20" w:type="nil"/>
        </w:trPr>
        <w:tc>
          <w:tcPr>
            <w:tcW w:w="456" w:type="dxa"/>
            <w:tcMar>
              <w:top w:w="50" w:type="dxa"/>
              <w:left w:w="100" w:type="dxa"/>
            </w:tcMar>
            <w:vAlign w:val="center"/>
          </w:tcPr>
          <w:p w:rsidR="00906DF0" w:rsidRDefault="003A289E">
            <w:pPr>
              <w:spacing w:after="0"/>
            </w:pPr>
            <w:r>
              <w:rPr>
                <w:rFonts w:ascii="Times New Roman" w:hAnsi="Times New Roman"/>
                <w:color w:val="000000"/>
                <w:sz w:val="24"/>
              </w:rPr>
              <w:t>6</w:t>
            </w:r>
          </w:p>
        </w:tc>
        <w:tc>
          <w:tcPr>
            <w:tcW w:w="3168" w:type="dxa"/>
            <w:tcMar>
              <w:top w:w="50" w:type="dxa"/>
              <w:left w:w="100" w:type="dxa"/>
            </w:tcMar>
            <w:vAlign w:val="center"/>
          </w:tcPr>
          <w:p w:rsidR="00906DF0" w:rsidRDefault="003A289E">
            <w:pPr>
              <w:spacing w:after="0"/>
              <w:ind w:left="135"/>
            </w:pPr>
            <w:r w:rsidRPr="00E91858">
              <w:rPr>
                <w:rFonts w:ascii="Times New Roman" w:hAnsi="Times New Roman"/>
                <w:color w:val="000000"/>
                <w:sz w:val="24"/>
                <w:lang w:val="ru-RU"/>
              </w:rPr>
              <w:t xml:space="preserve">Модуль "Здоровье и как его сохранить.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w:t>
            </w:r>
          </w:p>
        </w:tc>
        <w:tc>
          <w:tcPr>
            <w:tcW w:w="966"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rsidR="00906DF0" w:rsidRDefault="00906DF0">
            <w:pPr>
              <w:spacing w:after="0"/>
              <w:ind w:left="135"/>
              <w:jc w:val="center"/>
            </w:pPr>
          </w:p>
        </w:tc>
        <w:tc>
          <w:tcPr>
            <w:tcW w:w="1774" w:type="dxa"/>
            <w:tcMar>
              <w:top w:w="50" w:type="dxa"/>
              <w:left w:w="100" w:type="dxa"/>
            </w:tcMar>
            <w:vAlign w:val="center"/>
          </w:tcPr>
          <w:p w:rsidR="00906DF0" w:rsidRDefault="00906DF0">
            <w:pPr>
              <w:spacing w:after="0"/>
              <w:ind w:left="135"/>
              <w:jc w:val="center"/>
            </w:pPr>
          </w:p>
        </w:tc>
        <w:tc>
          <w:tcPr>
            <w:tcW w:w="2615"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419506</w:t>
              </w:r>
            </w:hyperlink>
          </w:p>
        </w:tc>
      </w:tr>
      <w:tr w:rsidR="00906DF0" w:rsidRPr="007973FD">
        <w:trPr>
          <w:trHeight w:val="144"/>
          <w:tblCellSpacing w:w="20" w:type="nil"/>
        </w:trPr>
        <w:tc>
          <w:tcPr>
            <w:tcW w:w="456" w:type="dxa"/>
            <w:tcMar>
              <w:top w:w="50" w:type="dxa"/>
              <w:left w:w="100" w:type="dxa"/>
            </w:tcMar>
            <w:vAlign w:val="center"/>
          </w:tcPr>
          <w:p w:rsidR="00906DF0" w:rsidRDefault="003A289E">
            <w:pPr>
              <w:spacing w:after="0"/>
            </w:pPr>
            <w:r>
              <w:rPr>
                <w:rFonts w:ascii="Times New Roman" w:hAnsi="Times New Roman"/>
                <w:color w:val="000000"/>
                <w:sz w:val="24"/>
              </w:rPr>
              <w:t>7</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66"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3 </w:t>
            </w:r>
          </w:p>
        </w:tc>
        <w:tc>
          <w:tcPr>
            <w:tcW w:w="1687" w:type="dxa"/>
            <w:tcMar>
              <w:top w:w="50" w:type="dxa"/>
              <w:left w:w="100" w:type="dxa"/>
            </w:tcMar>
            <w:vAlign w:val="center"/>
          </w:tcPr>
          <w:p w:rsidR="00906DF0" w:rsidRDefault="00906DF0">
            <w:pPr>
              <w:spacing w:after="0"/>
              <w:ind w:left="135"/>
              <w:jc w:val="center"/>
            </w:pPr>
          </w:p>
        </w:tc>
        <w:tc>
          <w:tcPr>
            <w:tcW w:w="1774" w:type="dxa"/>
            <w:tcMar>
              <w:top w:w="50" w:type="dxa"/>
              <w:left w:w="100" w:type="dxa"/>
            </w:tcMar>
            <w:vAlign w:val="center"/>
          </w:tcPr>
          <w:p w:rsidR="00906DF0" w:rsidRDefault="00906DF0">
            <w:pPr>
              <w:spacing w:after="0"/>
              <w:ind w:left="135"/>
              <w:jc w:val="center"/>
            </w:pPr>
          </w:p>
        </w:tc>
        <w:tc>
          <w:tcPr>
            <w:tcW w:w="2615"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419506</w:t>
              </w:r>
            </w:hyperlink>
          </w:p>
        </w:tc>
      </w:tr>
      <w:tr w:rsidR="00906DF0" w:rsidRPr="007973FD">
        <w:trPr>
          <w:trHeight w:val="144"/>
          <w:tblCellSpacing w:w="20" w:type="nil"/>
        </w:trPr>
        <w:tc>
          <w:tcPr>
            <w:tcW w:w="456" w:type="dxa"/>
            <w:tcMar>
              <w:top w:w="50" w:type="dxa"/>
              <w:left w:w="100" w:type="dxa"/>
            </w:tcMar>
            <w:vAlign w:val="center"/>
          </w:tcPr>
          <w:p w:rsidR="00906DF0" w:rsidRDefault="003A289E">
            <w:pPr>
              <w:spacing w:after="0"/>
            </w:pPr>
            <w:r>
              <w:rPr>
                <w:rFonts w:ascii="Times New Roman" w:hAnsi="Times New Roman"/>
                <w:color w:val="000000"/>
                <w:sz w:val="24"/>
              </w:rPr>
              <w:t>8</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Модуль "Безопасность в информационном пространстве"</w:t>
            </w:r>
          </w:p>
        </w:tc>
        <w:tc>
          <w:tcPr>
            <w:tcW w:w="966"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rsidR="00906DF0" w:rsidRDefault="00906DF0">
            <w:pPr>
              <w:spacing w:after="0"/>
              <w:ind w:left="135"/>
              <w:jc w:val="center"/>
            </w:pPr>
          </w:p>
        </w:tc>
        <w:tc>
          <w:tcPr>
            <w:tcW w:w="1774" w:type="dxa"/>
            <w:tcMar>
              <w:top w:w="50" w:type="dxa"/>
              <w:left w:w="100" w:type="dxa"/>
            </w:tcMar>
            <w:vAlign w:val="center"/>
          </w:tcPr>
          <w:p w:rsidR="00906DF0" w:rsidRDefault="00906DF0">
            <w:pPr>
              <w:spacing w:after="0"/>
              <w:ind w:left="135"/>
              <w:jc w:val="center"/>
            </w:pPr>
          </w:p>
        </w:tc>
        <w:tc>
          <w:tcPr>
            <w:tcW w:w="2615"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419506</w:t>
              </w:r>
            </w:hyperlink>
          </w:p>
        </w:tc>
      </w:tr>
      <w:tr w:rsidR="00906DF0" w:rsidRPr="007973FD">
        <w:trPr>
          <w:trHeight w:val="144"/>
          <w:tblCellSpacing w:w="20" w:type="nil"/>
        </w:trPr>
        <w:tc>
          <w:tcPr>
            <w:tcW w:w="456" w:type="dxa"/>
            <w:tcMar>
              <w:top w:w="50" w:type="dxa"/>
              <w:left w:w="100" w:type="dxa"/>
            </w:tcMar>
            <w:vAlign w:val="center"/>
          </w:tcPr>
          <w:p w:rsidR="00906DF0" w:rsidRDefault="003A289E">
            <w:pPr>
              <w:spacing w:after="0"/>
            </w:pPr>
            <w:r>
              <w:rPr>
                <w:rFonts w:ascii="Times New Roman" w:hAnsi="Times New Roman"/>
                <w:color w:val="000000"/>
                <w:sz w:val="24"/>
              </w:rPr>
              <w:t>9</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Модуль "Основы противодействия экстремизму и терроризму"</w:t>
            </w:r>
          </w:p>
        </w:tc>
        <w:tc>
          <w:tcPr>
            <w:tcW w:w="966"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7" w:type="dxa"/>
            <w:tcMar>
              <w:top w:w="50" w:type="dxa"/>
              <w:left w:w="100" w:type="dxa"/>
            </w:tcMar>
            <w:vAlign w:val="center"/>
          </w:tcPr>
          <w:p w:rsidR="00906DF0" w:rsidRDefault="00906DF0">
            <w:pPr>
              <w:spacing w:after="0"/>
              <w:ind w:left="135"/>
              <w:jc w:val="center"/>
            </w:pPr>
          </w:p>
        </w:tc>
        <w:tc>
          <w:tcPr>
            <w:tcW w:w="1774" w:type="dxa"/>
            <w:tcMar>
              <w:top w:w="50" w:type="dxa"/>
              <w:left w:w="100" w:type="dxa"/>
            </w:tcMar>
            <w:vAlign w:val="center"/>
          </w:tcPr>
          <w:p w:rsidR="00906DF0" w:rsidRDefault="00906DF0">
            <w:pPr>
              <w:spacing w:after="0"/>
              <w:ind w:left="135"/>
              <w:jc w:val="center"/>
            </w:pPr>
          </w:p>
        </w:tc>
        <w:tc>
          <w:tcPr>
            <w:tcW w:w="2615"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419506</w:t>
              </w:r>
            </w:hyperlink>
          </w:p>
        </w:tc>
      </w:tr>
      <w:tr w:rsidR="00906DF0">
        <w:trPr>
          <w:trHeight w:val="144"/>
          <w:tblCellSpacing w:w="20" w:type="nil"/>
        </w:trPr>
        <w:tc>
          <w:tcPr>
            <w:tcW w:w="0" w:type="auto"/>
            <w:gridSpan w:val="2"/>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687"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0 </w:t>
            </w:r>
          </w:p>
        </w:tc>
        <w:tc>
          <w:tcPr>
            <w:tcW w:w="1774"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rsidR="00906DF0" w:rsidRDefault="00906DF0"/>
        </w:tc>
      </w:tr>
    </w:tbl>
    <w:p w:rsidR="00906DF0" w:rsidRDefault="00906DF0">
      <w:pPr>
        <w:sectPr w:rsidR="00906DF0">
          <w:pgSz w:w="16383" w:h="11906" w:orient="landscape"/>
          <w:pgMar w:top="1134" w:right="850" w:bottom="1134" w:left="1701" w:header="720" w:footer="720" w:gutter="0"/>
          <w:cols w:space="720"/>
        </w:sectPr>
      </w:pPr>
    </w:p>
    <w:p w:rsidR="00906DF0" w:rsidRDefault="003A289E">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70"/>
        <w:gridCol w:w="1841"/>
        <w:gridCol w:w="1910"/>
        <w:gridCol w:w="2837"/>
      </w:tblGrid>
      <w:tr w:rsidR="00906DF0">
        <w:trPr>
          <w:trHeight w:val="144"/>
          <w:tblCellSpacing w:w="20" w:type="nil"/>
        </w:trPr>
        <w:tc>
          <w:tcPr>
            <w:tcW w:w="476" w:type="dxa"/>
            <w:vMerge w:val="restart"/>
            <w:tcMar>
              <w:top w:w="50" w:type="dxa"/>
              <w:left w:w="100" w:type="dxa"/>
            </w:tcMar>
            <w:vAlign w:val="center"/>
          </w:tcPr>
          <w:p w:rsidR="00906DF0" w:rsidRDefault="003A289E">
            <w:pPr>
              <w:spacing w:after="0"/>
              <w:ind w:left="135"/>
            </w:pPr>
            <w:r>
              <w:rPr>
                <w:rFonts w:ascii="Times New Roman" w:hAnsi="Times New Roman"/>
                <w:b/>
                <w:color w:val="000000"/>
                <w:sz w:val="24"/>
              </w:rPr>
              <w:t xml:space="preserve">№ п/п </w:t>
            </w:r>
          </w:p>
          <w:p w:rsidR="00906DF0" w:rsidRDefault="00906DF0">
            <w:pPr>
              <w:spacing w:after="0"/>
              <w:ind w:left="135"/>
            </w:pPr>
          </w:p>
        </w:tc>
        <w:tc>
          <w:tcPr>
            <w:tcW w:w="2816" w:type="dxa"/>
            <w:vMerge w:val="restart"/>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906DF0" w:rsidRDefault="00906DF0">
            <w:pPr>
              <w:spacing w:after="0"/>
              <w:ind w:left="135"/>
            </w:pPr>
          </w:p>
        </w:tc>
        <w:tc>
          <w:tcPr>
            <w:tcW w:w="0" w:type="auto"/>
            <w:gridSpan w:val="3"/>
            <w:tcMar>
              <w:top w:w="50" w:type="dxa"/>
              <w:left w:w="100" w:type="dxa"/>
            </w:tcMar>
            <w:vAlign w:val="center"/>
          </w:tcPr>
          <w:p w:rsidR="00906DF0" w:rsidRDefault="003A289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710" w:type="dxa"/>
            <w:vMerge w:val="restart"/>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906DF0" w:rsidRDefault="00906DF0">
            <w:pPr>
              <w:spacing w:after="0"/>
              <w:ind w:left="135"/>
            </w:pPr>
          </w:p>
        </w:tc>
      </w:tr>
      <w:tr w:rsidR="00906DF0">
        <w:trPr>
          <w:trHeight w:val="144"/>
          <w:tblCellSpacing w:w="20" w:type="nil"/>
        </w:trPr>
        <w:tc>
          <w:tcPr>
            <w:tcW w:w="0" w:type="auto"/>
            <w:vMerge/>
            <w:tcBorders>
              <w:top w:val="nil"/>
            </w:tcBorders>
            <w:tcMar>
              <w:top w:w="50" w:type="dxa"/>
              <w:left w:w="100" w:type="dxa"/>
            </w:tcMar>
          </w:tcPr>
          <w:p w:rsidR="00906DF0" w:rsidRDefault="00906DF0"/>
        </w:tc>
        <w:tc>
          <w:tcPr>
            <w:tcW w:w="0" w:type="auto"/>
            <w:vMerge/>
            <w:tcBorders>
              <w:top w:val="nil"/>
            </w:tcBorders>
            <w:tcMar>
              <w:top w:w="50" w:type="dxa"/>
              <w:left w:w="100" w:type="dxa"/>
            </w:tcMar>
          </w:tcPr>
          <w:p w:rsidR="00906DF0" w:rsidRDefault="00906DF0"/>
        </w:tc>
        <w:tc>
          <w:tcPr>
            <w:tcW w:w="999" w:type="dxa"/>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06DF0" w:rsidRDefault="00906DF0">
            <w:pPr>
              <w:spacing w:after="0"/>
              <w:ind w:left="135"/>
            </w:pPr>
          </w:p>
        </w:tc>
        <w:tc>
          <w:tcPr>
            <w:tcW w:w="1726" w:type="dxa"/>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06DF0" w:rsidRDefault="00906DF0">
            <w:pPr>
              <w:spacing w:after="0"/>
              <w:ind w:left="135"/>
            </w:pPr>
          </w:p>
        </w:tc>
        <w:tc>
          <w:tcPr>
            <w:tcW w:w="1811" w:type="dxa"/>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06DF0" w:rsidRDefault="00906DF0">
            <w:pPr>
              <w:spacing w:after="0"/>
              <w:ind w:left="135"/>
            </w:pPr>
          </w:p>
        </w:tc>
        <w:tc>
          <w:tcPr>
            <w:tcW w:w="0" w:type="auto"/>
            <w:vMerge/>
            <w:tcBorders>
              <w:top w:val="nil"/>
            </w:tcBorders>
            <w:tcMar>
              <w:top w:w="50" w:type="dxa"/>
              <w:left w:w="100" w:type="dxa"/>
            </w:tcMar>
          </w:tcPr>
          <w:p w:rsidR="00906DF0" w:rsidRDefault="00906DF0"/>
        </w:tc>
      </w:tr>
      <w:tr w:rsidR="00906DF0" w:rsidRPr="007973FD">
        <w:trPr>
          <w:trHeight w:val="144"/>
          <w:tblCellSpacing w:w="20" w:type="nil"/>
        </w:trPr>
        <w:tc>
          <w:tcPr>
            <w:tcW w:w="476" w:type="dxa"/>
            <w:tcMar>
              <w:top w:w="50" w:type="dxa"/>
              <w:left w:w="100" w:type="dxa"/>
            </w:tcMar>
            <w:vAlign w:val="center"/>
          </w:tcPr>
          <w:p w:rsidR="00906DF0" w:rsidRDefault="003A289E">
            <w:pPr>
              <w:spacing w:after="0"/>
            </w:pPr>
            <w:r>
              <w:rPr>
                <w:rFonts w:ascii="Times New Roman" w:hAnsi="Times New Roman"/>
                <w:color w:val="000000"/>
                <w:sz w:val="24"/>
              </w:rPr>
              <w:t>1</w:t>
            </w:r>
          </w:p>
        </w:tc>
        <w:tc>
          <w:tcPr>
            <w:tcW w:w="2816"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r>
              <w:rPr>
                <w:rFonts w:ascii="Times New Roman" w:hAnsi="Times New Roman"/>
                <w:color w:val="000000"/>
                <w:sz w:val="24"/>
              </w:rPr>
              <w:t>"</w:t>
            </w:r>
          </w:p>
        </w:tc>
        <w:tc>
          <w:tcPr>
            <w:tcW w:w="999"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726" w:type="dxa"/>
            <w:tcMar>
              <w:top w:w="50" w:type="dxa"/>
              <w:left w:w="100" w:type="dxa"/>
            </w:tcMar>
            <w:vAlign w:val="center"/>
          </w:tcPr>
          <w:p w:rsidR="00906DF0" w:rsidRDefault="00906DF0">
            <w:pPr>
              <w:spacing w:after="0"/>
              <w:ind w:left="135"/>
              <w:jc w:val="center"/>
            </w:pPr>
          </w:p>
        </w:tc>
        <w:tc>
          <w:tcPr>
            <w:tcW w:w="1811" w:type="dxa"/>
            <w:tcMar>
              <w:top w:w="50" w:type="dxa"/>
              <w:left w:w="100" w:type="dxa"/>
            </w:tcMar>
            <w:vAlign w:val="center"/>
          </w:tcPr>
          <w:p w:rsidR="00906DF0" w:rsidRDefault="00906DF0">
            <w:pPr>
              <w:spacing w:after="0"/>
              <w:ind w:left="135"/>
              <w:jc w:val="center"/>
            </w:pPr>
          </w:p>
        </w:tc>
        <w:tc>
          <w:tcPr>
            <w:tcW w:w="2710"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w:t>
              </w:r>
              <w:r>
                <w:rPr>
                  <w:rFonts w:ascii="Times New Roman" w:hAnsi="Times New Roman"/>
                  <w:color w:val="0000FF"/>
                  <w:u w:val="single"/>
                </w:rPr>
                <w:t>b</w:t>
              </w:r>
              <w:r w:rsidRPr="00E91858">
                <w:rPr>
                  <w:rFonts w:ascii="Times New Roman" w:hAnsi="Times New Roman"/>
                  <w:color w:val="0000FF"/>
                  <w:u w:val="single"/>
                  <w:lang w:val="ru-RU"/>
                </w:rPr>
                <w:t>590</w:t>
              </w:r>
            </w:hyperlink>
          </w:p>
        </w:tc>
      </w:tr>
      <w:tr w:rsidR="00906DF0" w:rsidRPr="007973FD">
        <w:trPr>
          <w:trHeight w:val="144"/>
          <w:tblCellSpacing w:w="20" w:type="nil"/>
        </w:trPr>
        <w:tc>
          <w:tcPr>
            <w:tcW w:w="476" w:type="dxa"/>
            <w:tcMar>
              <w:top w:w="50" w:type="dxa"/>
              <w:left w:w="100" w:type="dxa"/>
            </w:tcMar>
            <w:vAlign w:val="center"/>
          </w:tcPr>
          <w:p w:rsidR="00906DF0" w:rsidRDefault="003A289E">
            <w:pPr>
              <w:spacing w:after="0"/>
            </w:pPr>
            <w:r>
              <w:rPr>
                <w:rFonts w:ascii="Times New Roman" w:hAnsi="Times New Roman"/>
                <w:color w:val="000000"/>
                <w:sz w:val="24"/>
              </w:rPr>
              <w:t>2</w:t>
            </w:r>
          </w:p>
        </w:tc>
        <w:tc>
          <w:tcPr>
            <w:tcW w:w="2816"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транспорте</w:t>
            </w:r>
            <w:proofErr w:type="spellEnd"/>
            <w:r>
              <w:rPr>
                <w:rFonts w:ascii="Times New Roman" w:hAnsi="Times New Roman"/>
                <w:color w:val="000000"/>
                <w:sz w:val="24"/>
              </w:rPr>
              <w:t>"</w:t>
            </w:r>
          </w:p>
        </w:tc>
        <w:tc>
          <w:tcPr>
            <w:tcW w:w="999"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5 </w:t>
            </w:r>
          </w:p>
        </w:tc>
        <w:tc>
          <w:tcPr>
            <w:tcW w:w="1726" w:type="dxa"/>
            <w:tcMar>
              <w:top w:w="50" w:type="dxa"/>
              <w:left w:w="100" w:type="dxa"/>
            </w:tcMar>
            <w:vAlign w:val="center"/>
          </w:tcPr>
          <w:p w:rsidR="00906DF0" w:rsidRDefault="00906DF0">
            <w:pPr>
              <w:spacing w:after="0"/>
              <w:ind w:left="135"/>
              <w:jc w:val="center"/>
            </w:pPr>
          </w:p>
        </w:tc>
        <w:tc>
          <w:tcPr>
            <w:tcW w:w="1811" w:type="dxa"/>
            <w:tcMar>
              <w:top w:w="50" w:type="dxa"/>
              <w:left w:w="100" w:type="dxa"/>
            </w:tcMar>
            <w:vAlign w:val="center"/>
          </w:tcPr>
          <w:p w:rsidR="00906DF0" w:rsidRDefault="00906DF0">
            <w:pPr>
              <w:spacing w:after="0"/>
              <w:ind w:left="135"/>
              <w:jc w:val="center"/>
            </w:pPr>
          </w:p>
        </w:tc>
        <w:tc>
          <w:tcPr>
            <w:tcW w:w="2710"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w:t>
              </w:r>
              <w:r>
                <w:rPr>
                  <w:rFonts w:ascii="Times New Roman" w:hAnsi="Times New Roman"/>
                  <w:color w:val="0000FF"/>
                  <w:u w:val="single"/>
                </w:rPr>
                <w:t>b</w:t>
              </w:r>
              <w:r w:rsidRPr="00E91858">
                <w:rPr>
                  <w:rFonts w:ascii="Times New Roman" w:hAnsi="Times New Roman"/>
                  <w:color w:val="0000FF"/>
                  <w:u w:val="single"/>
                  <w:lang w:val="ru-RU"/>
                </w:rPr>
                <w:t>590</w:t>
              </w:r>
            </w:hyperlink>
          </w:p>
        </w:tc>
      </w:tr>
      <w:tr w:rsidR="00906DF0" w:rsidRPr="007973FD">
        <w:trPr>
          <w:trHeight w:val="144"/>
          <w:tblCellSpacing w:w="20" w:type="nil"/>
        </w:trPr>
        <w:tc>
          <w:tcPr>
            <w:tcW w:w="476" w:type="dxa"/>
            <w:tcMar>
              <w:top w:w="50" w:type="dxa"/>
              <w:left w:w="100" w:type="dxa"/>
            </w:tcMar>
            <w:vAlign w:val="center"/>
          </w:tcPr>
          <w:p w:rsidR="00906DF0" w:rsidRDefault="003A289E">
            <w:pPr>
              <w:spacing w:after="0"/>
            </w:pPr>
            <w:r>
              <w:rPr>
                <w:rFonts w:ascii="Times New Roman" w:hAnsi="Times New Roman"/>
                <w:color w:val="000000"/>
                <w:sz w:val="24"/>
              </w:rPr>
              <w:t>3</w:t>
            </w:r>
          </w:p>
        </w:tc>
        <w:tc>
          <w:tcPr>
            <w:tcW w:w="2816"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Модуль "Безопасность в общественных местах"</w:t>
            </w:r>
          </w:p>
        </w:tc>
        <w:tc>
          <w:tcPr>
            <w:tcW w:w="999"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26" w:type="dxa"/>
            <w:tcMar>
              <w:top w:w="50" w:type="dxa"/>
              <w:left w:w="100" w:type="dxa"/>
            </w:tcMar>
            <w:vAlign w:val="center"/>
          </w:tcPr>
          <w:p w:rsidR="00906DF0" w:rsidRDefault="00906DF0">
            <w:pPr>
              <w:spacing w:after="0"/>
              <w:ind w:left="135"/>
              <w:jc w:val="center"/>
            </w:pPr>
          </w:p>
        </w:tc>
        <w:tc>
          <w:tcPr>
            <w:tcW w:w="1811" w:type="dxa"/>
            <w:tcMar>
              <w:top w:w="50" w:type="dxa"/>
              <w:left w:w="100" w:type="dxa"/>
            </w:tcMar>
            <w:vAlign w:val="center"/>
          </w:tcPr>
          <w:p w:rsidR="00906DF0" w:rsidRDefault="00906DF0">
            <w:pPr>
              <w:spacing w:after="0"/>
              <w:ind w:left="135"/>
              <w:jc w:val="center"/>
            </w:pPr>
          </w:p>
        </w:tc>
        <w:tc>
          <w:tcPr>
            <w:tcW w:w="2710"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w:t>
              </w:r>
              <w:r>
                <w:rPr>
                  <w:rFonts w:ascii="Times New Roman" w:hAnsi="Times New Roman"/>
                  <w:color w:val="0000FF"/>
                  <w:u w:val="single"/>
                </w:rPr>
                <w:t>b</w:t>
              </w:r>
              <w:r w:rsidRPr="00E91858">
                <w:rPr>
                  <w:rFonts w:ascii="Times New Roman" w:hAnsi="Times New Roman"/>
                  <w:color w:val="0000FF"/>
                  <w:u w:val="single"/>
                  <w:lang w:val="ru-RU"/>
                </w:rPr>
                <w:t>590</w:t>
              </w:r>
            </w:hyperlink>
          </w:p>
        </w:tc>
      </w:tr>
      <w:tr w:rsidR="00906DF0" w:rsidRPr="007973FD">
        <w:trPr>
          <w:trHeight w:val="144"/>
          <w:tblCellSpacing w:w="20" w:type="nil"/>
        </w:trPr>
        <w:tc>
          <w:tcPr>
            <w:tcW w:w="476" w:type="dxa"/>
            <w:tcMar>
              <w:top w:w="50" w:type="dxa"/>
              <w:left w:w="100" w:type="dxa"/>
            </w:tcMar>
            <w:vAlign w:val="center"/>
          </w:tcPr>
          <w:p w:rsidR="00906DF0" w:rsidRDefault="003A289E">
            <w:pPr>
              <w:spacing w:after="0"/>
            </w:pPr>
            <w:r>
              <w:rPr>
                <w:rFonts w:ascii="Times New Roman" w:hAnsi="Times New Roman"/>
                <w:color w:val="000000"/>
                <w:sz w:val="24"/>
              </w:rPr>
              <w:t>4</w:t>
            </w:r>
          </w:p>
        </w:tc>
        <w:tc>
          <w:tcPr>
            <w:tcW w:w="2816"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Модуль "Безопасность в природной среде"</w:t>
            </w:r>
          </w:p>
        </w:tc>
        <w:tc>
          <w:tcPr>
            <w:tcW w:w="999"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8 </w:t>
            </w:r>
          </w:p>
        </w:tc>
        <w:tc>
          <w:tcPr>
            <w:tcW w:w="1726" w:type="dxa"/>
            <w:tcMar>
              <w:top w:w="50" w:type="dxa"/>
              <w:left w:w="100" w:type="dxa"/>
            </w:tcMar>
            <w:vAlign w:val="center"/>
          </w:tcPr>
          <w:p w:rsidR="00906DF0" w:rsidRDefault="00906DF0">
            <w:pPr>
              <w:spacing w:after="0"/>
              <w:ind w:left="135"/>
              <w:jc w:val="center"/>
            </w:pPr>
          </w:p>
        </w:tc>
        <w:tc>
          <w:tcPr>
            <w:tcW w:w="1811" w:type="dxa"/>
            <w:tcMar>
              <w:top w:w="50" w:type="dxa"/>
              <w:left w:w="100" w:type="dxa"/>
            </w:tcMar>
            <w:vAlign w:val="center"/>
          </w:tcPr>
          <w:p w:rsidR="00906DF0" w:rsidRDefault="00906DF0">
            <w:pPr>
              <w:spacing w:after="0"/>
              <w:ind w:left="135"/>
              <w:jc w:val="center"/>
            </w:pPr>
          </w:p>
        </w:tc>
        <w:tc>
          <w:tcPr>
            <w:tcW w:w="2710"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w:t>
              </w:r>
              <w:r>
                <w:rPr>
                  <w:rFonts w:ascii="Times New Roman" w:hAnsi="Times New Roman"/>
                  <w:color w:val="0000FF"/>
                  <w:u w:val="single"/>
                </w:rPr>
                <w:t>b</w:t>
              </w:r>
              <w:r w:rsidRPr="00E91858">
                <w:rPr>
                  <w:rFonts w:ascii="Times New Roman" w:hAnsi="Times New Roman"/>
                  <w:color w:val="0000FF"/>
                  <w:u w:val="single"/>
                  <w:lang w:val="ru-RU"/>
                </w:rPr>
                <w:t>590</w:t>
              </w:r>
            </w:hyperlink>
          </w:p>
        </w:tc>
      </w:tr>
      <w:tr w:rsidR="00906DF0" w:rsidRPr="007973FD">
        <w:trPr>
          <w:trHeight w:val="144"/>
          <w:tblCellSpacing w:w="20" w:type="nil"/>
        </w:trPr>
        <w:tc>
          <w:tcPr>
            <w:tcW w:w="476" w:type="dxa"/>
            <w:tcMar>
              <w:top w:w="50" w:type="dxa"/>
              <w:left w:w="100" w:type="dxa"/>
            </w:tcMar>
            <w:vAlign w:val="center"/>
          </w:tcPr>
          <w:p w:rsidR="00906DF0" w:rsidRDefault="003A289E">
            <w:pPr>
              <w:spacing w:after="0"/>
            </w:pPr>
            <w:r>
              <w:rPr>
                <w:rFonts w:ascii="Times New Roman" w:hAnsi="Times New Roman"/>
                <w:color w:val="000000"/>
                <w:sz w:val="24"/>
              </w:rPr>
              <w:t>5</w:t>
            </w:r>
          </w:p>
        </w:tc>
        <w:tc>
          <w:tcPr>
            <w:tcW w:w="2816" w:type="dxa"/>
            <w:tcMar>
              <w:top w:w="50" w:type="dxa"/>
              <w:left w:w="100" w:type="dxa"/>
            </w:tcMar>
            <w:vAlign w:val="center"/>
          </w:tcPr>
          <w:p w:rsidR="00906DF0" w:rsidRDefault="003A289E">
            <w:pPr>
              <w:spacing w:after="0"/>
              <w:ind w:left="135"/>
            </w:pPr>
            <w:r w:rsidRPr="00E91858">
              <w:rPr>
                <w:rFonts w:ascii="Times New Roman" w:hAnsi="Times New Roman"/>
                <w:color w:val="000000"/>
                <w:sz w:val="24"/>
                <w:lang w:val="ru-RU"/>
              </w:rPr>
              <w:t xml:space="preserve">Модуль "Здоровье и как его сохранить. </w:t>
            </w:r>
            <w:proofErr w:type="spellStart"/>
            <w:r>
              <w:rPr>
                <w:rFonts w:ascii="Times New Roman" w:hAnsi="Times New Roman"/>
                <w:color w:val="000000"/>
                <w:sz w:val="24"/>
              </w:rPr>
              <w:t>Основы</w:t>
            </w:r>
            <w:proofErr w:type="spellEnd"/>
            <w:r>
              <w:rPr>
                <w:rFonts w:ascii="Times New Roman" w:hAnsi="Times New Roman"/>
                <w:color w:val="000000"/>
                <w:sz w:val="24"/>
              </w:rPr>
              <w:t xml:space="preserve"> </w:t>
            </w:r>
            <w:proofErr w:type="spellStart"/>
            <w:r>
              <w:rPr>
                <w:rFonts w:ascii="Times New Roman" w:hAnsi="Times New Roman"/>
                <w:color w:val="000000"/>
                <w:sz w:val="24"/>
              </w:rPr>
              <w:t>медицинских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знаний</w:t>
            </w:r>
            <w:proofErr w:type="spellEnd"/>
            <w:r>
              <w:rPr>
                <w:rFonts w:ascii="Times New Roman" w:hAnsi="Times New Roman"/>
                <w:color w:val="000000"/>
                <w:sz w:val="24"/>
              </w:rPr>
              <w:t>"</w:t>
            </w:r>
          </w:p>
        </w:tc>
        <w:tc>
          <w:tcPr>
            <w:tcW w:w="999"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3 </w:t>
            </w:r>
          </w:p>
        </w:tc>
        <w:tc>
          <w:tcPr>
            <w:tcW w:w="1726" w:type="dxa"/>
            <w:tcMar>
              <w:top w:w="50" w:type="dxa"/>
              <w:left w:w="100" w:type="dxa"/>
            </w:tcMar>
            <w:vAlign w:val="center"/>
          </w:tcPr>
          <w:p w:rsidR="00906DF0" w:rsidRDefault="00906DF0">
            <w:pPr>
              <w:spacing w:after="0"/>
              <w:ind w:left="135"/>
              <w:jc w:val="center"/>
            </w:pPr>
          </w:p>
        </w:tc>
        <w:tc>
          <w:tcPr>
            <w:tcW w:w="1811" w:type="dxa"/>
            <w:tcMar>
              <w:top w:w="50" w:type="dxa"/>
              <w:left w:w="100" w:type="dxa"/>
            </w:tcMar>
            <w:vAlign w:val="center"/>
          </w:tcPr>
          <w:p w:rsidR="00906DF0" w:rsidRDefault="00906DF0">
            <w:pPr>
              <w:spacing w:after="0"/>
              <w:ind w:left="135"/>
              <w:jc w:val="center"/>
            </w:pPr>
          </w:p>
        </w:tc>
        <w:tc>
          <w:tcPr>
            <w:tcW w:w="2710"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w:t>
              </w:r>
              <w:r>
                <w:rPr>
                  <w:rFonts w:ascii="Times New Roman" w:hAnsi="Times New Roman"/>
                  <w:color w:val="0000FF"/>
                  <w:u w:val="single"/>
                </w:rPr>
                <w:t>b</w:t>
              </w:r>
              <w:r w:rsidRPr="00E91858">
                <w:rPr>
                  <w:rFonts w:ascii="Times New Roman" w:hAnsi="Times New Roman"/>
                  <w:color w:val="0000FF"/>
                  <w:u w:val="single"/>
                  <w:lang w:val="ru-RU"/>
                </w:rPr>
                <w:t>590</w:t>
              </w:r>
            </w:hyperlink>
          </w:p>
        </w:tc>
      </w:tr>
      <w:tr w:rsidR="00906DF0" w:rsidRPr="007973FD">
        <w:trPr>
          <w:trHeight w:val="144"/>
          <w:tblCellSpacing w:w="20" w:type="nil"/>
        </w:trPr>
        <w:tc>
          <w:tcPr>
            <w:tcW w:w="476" w:type="dxa"/>
            <w:tcMar>
              <w:top w:w="50" w:type="dxa"/>
              <w:left w:w="100" w:type="dxa"/>
            </w:tcMar>
            <w:vAlign w:val="center"/>
          </w:tcPr>
          <w:p w:rsidR="00906DF0" w:rsidRDefault="003A289E">
            <w:pPr>
              <w:spacing w:after="0"/>
            </w:pPr>
            <w:r>
              <w:rPr>
                <w:rFonts w:ascii="Times New Roman" w:hAnsi="Times New Roman"/>
                <w:color w:val="000000"/>
                <w:sz w:val="24"/>
              </w:rPr>
              <w:t>6</w:t>
            </w:r>
          </w:p>
        </w:tc>
        <w:tc>
          <w:tcPr>
            <w:tcW w:w="2816"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Модуль</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социуме</w:t>
            </w:r>
            <w:proofErr w:type="spellEnd"/>
            <w:r>
              <w:rPr>
                <w:rFonts w:ascii="Times New Roman" w:hAnsi="Times New Roman"/>
                <w:color w:val="000000"/>
                <w:sz w:val="24"/>
              </w:rPr>
              <w:t>"</w:t>
            </w:r>
          </w:p>
        </w:tc>
        <w:tc>
          <w:tcPr>
            <w:tcW w:w="999"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4 </w:t>
            </w:r>
          </w:p>
        </w:tc>
        <w:tc>
          <w:tcPr>
            <w:tcW w:w="1726" w:type="dxa"/>
            <w:tcMar>
              <w:top w:w="50" w:type="dxa"/>
              <w:left w:w="100" w:type="dxa"/>
            </w:tcMar>
            <w:vAlign w:val="center"/>
          </w:tcPr>
          <w:p w:rsidR="00906DF0" w:rsidRDefault="00906DF0">
            <w:pPr>
              <w:spacing w:after="0"/>
              <w:ind w:left="135"/>
              <w:jc w:val="center"/>
            </w:pPr>
          </w:p>
        </w:tc>
        <w:tc>
          <w:tcPr>
            <w:tcW w:w="1811" w:type="dxa"/>
            <w:tcMar>
              <w:top w:w="50" w:type="dxa"/>
              <w:left w:w="100" w:type="dxa"/>
            </w:tcMar>
            <w:vAlign w:val="center"/>
          </w:tcPr>
          <w:p w:rsidR="00906DF0" w:rsidRDefault="00906DF0">
            <w:pPr>
              <w:spacing w:after="0"/>
              <w:ind w:left="135"/>
              <w:jc w:val="center"/>
            </w:pPr>
          </w:p>
        </w:tc>
        <w:tc>
          <w:tcPr>
            <w:tcW w:w="2710"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w:t>
              </w:r>
              <w:r>
                <w:rPr>
                  <w:rFonts w:ascii="Times New Roman" w:hAnsi="Times New Roman"/>
                  <w:color w:val="0000FF"/>
                  <w:u w:val="single"/>
                </w:rPr>
                <w:t>b</w:t>
              </w:r>
              <w:r w:rsidRPr="00E91858">
                <w:rPr>
                  <w:rFonts w:ascii="Times New Roman" w:hAnsi="Times New Roman"/>
                  <w:color w:val="0000FF"/>
                  <w:u w:val="single"/>
                  <w:lang w:val="ru-RU"/>
                </w:rPr>
                <w:t>590</w:t>
              </w:r>
            </w:hyperlink>
          </w:p>
        </w:tc>
      </w:tr>
      <w:tr w:rsidR="00906DF0" w:rsidRPr="007973FD">
        <w:trPr>
          <w:trHeight w:val="144"/>
          <w:tblCellSpacing w:w="20" w:type="nil"/>
        </w:trPr>
        <w:tc>
          <w:tcPr>
            <w:tcW w:w="476" w:type="dxa"/>
            <w:tcMar>
              <w:top w:w="50" w:type="dxa"/>
              <w:left w:w="100" w:type="dxa"/>
            </w:tcMar>
            <w:vAlign w:val="center"/>
          </w:tcPr>
          <w:p w:rsidR="00906DF0" w:rsidRDefault="003A289E">
            <w:pPr>
              <w:spacing w:after="0"/>
            </w:pPr>
            <w:r>
              <w:rPr>
                <w:rFonts w:ascii="Times New Roman" w:hAnsi="Times New Roman"/>
                <w:color w:val="000000"/>
                <w:sz w:val="24"/>
              </w:rPr>
              <w:t>7</w:t>
            </w:r>
          </w:p>
        </w:tc>
        <w:tc>
          <w:tcPr>
            <w:tcW w:w="2816"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Модуль "Безопасность в информационном пространстве"</w:t>
            </w:r>
          </w:p>
        </w:tc>
        <w:tc>
          <w:tcPr>
            <w:tcW w:w="999"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726" w:type="dxa"/>
            <w:tcMar>
              <w:top w:w="50" w:type="dxa"/>
              <w:left w:w="100" w:type="dxa"/>
            </w:tcMar>
            <w:vAlign w:val="center"/>
          </w:tcPr>
          <w:p w:rsidR="00906DF0" w:rsidRDefault="00906DF0">
            <w:pPr>
              <w:spacing w:after="0"/>
              <w:ind w:left="135"/>
              <w:jc w:val="center"/>
            </w:pPr>
          </w:p>
        </w:tc>
        <w:tc>
          <w:tcPr>
            <w:tcW w:w="1811" w:type="dxa"/>
            <w:tcMar>
              <w:top w:w="50" w:type="dxa"/>
              <w:left w:w="100" w:type="dxa"/>
            </w:tcMar>
            <w:vAlign w:val="center"/>
          </w:tcPr>
          <w:p w:rsidR="00906DF0" w:rsidRDefault="00906DF0">
            <w:pPr>
              <w:spacing w:after="0"/>
              <w:ind w:left="135"/>
              <w:jc w:val="center"/>
            </w:pPr>
          </w:p>
        </w:tc>
        <w:tc>
          <w:tcPr>
            <w:tcW w:w="2710"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w:t>
              </w:r>
              <w:r>
                <w:rPr>
                  <w:rFonts w:ascii="Times New Roman" w:hAnsi="Times New Roman"/>
                  <w:color w:val="0000FF"/>
                  <w:u w:val="single"/>
                </w:rPr>
                <w:t>b</w:t>
              </w:r>
              <w:r w:rsidRPr="00E91858">
                <w:rPr>
                  <w:rFonts w:ascii="Times New Roman" w:hAnsi="Times New Roman"/>
                  <w:color w:val="0000FF"/>
                  <w:u w:val="single"/>
                  <w:lang w:val="ru-RU"/>
                </w:rPr>
                <w:t>590</w:t>
              </w:r>
            </w:hyperlink>
          </w:p>
        </w:tc>
      </w:tr>
      <w:tr w:rsidR="00906DF0" w:rsidRPr="007973FD">
        <w:trPr>
          <w:trHeight w:val="144"/>
          <w:tblCellSpacing w:w="20" w:type="nil"/>
        </w:trPr>
        <w:tc>
          <w:tcPr>
            <w:tcW w:w="476" w:type="dxa"/>
            <w:tcMar>
              <w:top w:w="50" w:type="dxa"/>
              <w:left w:w="100" w:type="dxa"/>
            </w:tcMar>
            <w:vAlign w:val="center"/>
          </w:tcPr>
          <w:p w:rsidR="00906DF0" w:rsidRDefault="003A289E">
            <w:pPr>
              <w:spacing w:after="0"/>
            </w:pPr>
            <w:r>
              <w:rPr>
                <w:rFonts w:ascii="Times New Roman" w:hAnsi="Times New Roman"/>
                <w:color w:val="000000"/>
                <w:sz w:val="24"/>
              </w:rPr>
              <w:t>8</w:t>
            </w:r>
          </w:p>
        </w:tc>
        <w:tc>
          <w:tcPr>
            <w:tcW w:w="2816"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Модуль "Основы противодействия экстремизму и терроризму"</w:t>
            </w:r>
          </w:p>
        </w:tc>
        <w:tc>
          <w:tcPr>
            <w:tcW w:w="999"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906DF0" w:rsidRDefault="00906DF0">
            <w:pPr>
              <w:spacing w:after="0"/>
              <w:ind w:left="135"/>
              <w:jc w:val="center"/>
            </w:pPr>
          </w:p>
        </w:tc>
        <w:tc>
          <w:tcPr>
            <w:tcW w:w="1811" w:type="dxa"/>
            <w:tcMar>
              <w:top w:w="50" w:type="dxa"/>
              <w:left w:w="100" w:type="dxa"/>
            </w:tcMar>
            <w:vAlign w:val="center"/>
          </w:tcPr>
          <w:p w:rsidR="00906DF0" w:rsidRDefault="00906DF0">
            <w:pPr>
              <w:spacing w:after="0"/>
              <w:ind w:left="135"/>
              <w:jc w:val="center"/>
            </w:pPr>
          </w:p>
        </w:tc>
        <w:tc>
          <w:tcPr>
            <w:tcW w:w="2710"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w:t>
              </w:r>
              <w:r>
                <w:rPr>
                  <w:rFonts w:ascii="Times New Roman" w:hAnsi="Times New Roman"/>
                  <w:color w:val="0000FF"/>
                  <w:u w:val="single"/>
                </w:rPr>
                <w:t>b</w:t>
              </w:r>
              <w:r w:rsidRPr="00E91858">
                <w:rPr>
                  <w:rFonts w:ascii="Times New Roman" w:hAnsi="Times New Roman"/>
                  <w:color w:val="0000FF"/>
                  <w:u w:val="single"/>
                  <w:lang w:val="ru-RU"/>
                </w:rPr>
                <w:t>590</w:t>
              </w:r>
            </w:hyperlink>
          </w:p>
        </w:tc>
      </w:tr>
      <w:tr w:rsidR="00906DF0" w:rsidRPr="007973FD">
        <w:trPr>
          <w:trHeight w:val="144"/>
          <w:tblCellSpacing w:w="20" w:type="nil"/>
        </w:trPr>
        <w:tc>
          <w:tcPr>
            <w:tcW w:w="476" w:type="dxa"/>
            <w:tcMar>
              <w:top w:w="50" w:type="dxa"/>
              <w:left w:w="100" w:type="dxa"/>
            </w:tcMar>
            <w:vAlign w:val="center"/>
          </w:tcPr>
          <w:p w:rsidR="00906DF0" w:rsidRDefault="003A289E">
            <w:pPr>
              <w:spacing w:after="0"/>
            </w:pPr>
            <w:r>
              <w:rPr>
                <w:rFonts w:ascii="Times New Roman" w:hAnsi="Times New Roman"/>
                <w:color w:val="000000"/>
                <w:sz w:val="24"/>
              </w:rPr>
              <w:t>9</w:t>
            </w:r>
          </w:p>
        </w:tc>
        <w:tc>
          <w:tcPr>
            <w:tcW w:w="2816"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Модуль "Взаимодействие личности, общества и государства в обеспечении безопасности жизни и здоровья населения"</w:t>
            </w:r>
          </w:p>
        </w:tc>
        <w:tc>
          <w:tcPr>
            <w:tcW w:w="999"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726" w:type="dxa"/>
            <w:tcMar>
              <w:top w:w="50" w:type="dxa"/>
              <w:left w:w="100" w:type="dxa"/>
            </w:tcMar>
            <w:vAlign w:val="center"/>
          </w:tcPr>
          <w:p w:rsidR="00906DF0" w:rsidRDefault="00906DF0">
            <w:pPr>
              <w:spacing w:after="0"/>
              <w:ind w:left="135"/>
              <w:jc w:val="center"/>
            </w:pPr>
          </w:p>
        </w:tc>
        <w:tc>
          <w:tcPr>
            <w:tcW w:w="1811" w:type="dxa"/>
            <w:tcMar>
              <w:top w:w="50" w:type="dxa"/>
              <w:left w:w="100" w:type="dxa"/>
            </w:tcMar>
            <w:vAlign w:val="center"/>
          </w:tcPr>
          <w:p w:rsidR="00906DF0" w:rsidRDefault="00906DF0">
            <w:pPr>
              <w:spacing w:after="0"/>
              <w:ind w:left="135"/>
              <w:jc w:val="center"/>
            </w:pPr>
          </w:p>
        </w:tc>
        <w:tc>
          <w:tcPr>
            <w:tcW w:w="2710"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/7</w:t>
              </w:r>
              <w:r>
                <w:rPr>
                  <w:rFonts w:ascii="Times New Roman" w:hAnsi="Times New Roman"/>
                  <w:color w:val="0000FF"/>
                  <w:u w:val="single"/>
                </w:rPr>
                <w:t>f</w:t>
              </w:r>
              <w:r w:rsidRPr="00E91858">
                <w:rPr>
                  <w:rFonts w:ascii="Times New Roman" w:hAnsi="Times New Roman"/>
                  <w:color w:val="0000FF"/>
                  <w:u w:val="single"/>
                  <w:lang w:val="ru-RU"/>
                </w:rPr>
                <w:t>41</w:t>
              </w:r>
              <w:r>
                <w:rPr>
                  <w:rFonts w:ascii="Times New Roman" w:hAnsi="Times New Roman"/>
                  <w:color w:val="0000FF"/>
                  <w:u w:val="single"/>
                </w:rPr>
                <w:t>b</w:t>
              </w:r>
              <w:r w:rsidRPr="00E91858">
                <w:rPr>
                  <w:rFonts w:ascii="Times New Roman" w:hAnsi="Times New Roman"/>
                  <w:color w:val="0000FF"/>
                  <w:u w:val="single"/>
                  <w:lang w:val="ru-RU"/>
                </w:rPr>
                <w:t>590</w:t>
              </w:r>
            </w:hyperlink>
          </w:p>
        </w:tc>
      </w:tr>
      <w:tr w:rsidR="00906DF0">
        <w:trPr>
          <w:trHeight w:val="144"/>
          <w:tblCellSpacing w:w="20" w:type="nil"/>
        </w:trPr>
        <w:tc>
          <w:tcPr>
            <w:tcW w:w="0" w:type="auto"/>
            <w:gridSpan w:val="2"/>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ОБЩЕЕ КОЛИЧЕСТВО ЧАСОВ ПО ПРОГРАММЕ</w:t>
            </w:r>
          </w:p>
        </w:tc>
        <w:tc>
          <w:tcPr>
            <w:tcW w:w="157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26"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0 </w:t>
            </w:r>
          </w:p>
        </w:tc>
        <w:tc>
          <w:tcPr>
            <w:tcW w:w="1811"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0 </w:t>
            </w:r>
          </w:p>
        </w:tc>
        <w:tc>
          <w:tcPr>
            <w:tcW w:w="2710" w:type="dxa"/>
            <w:tcMar>
              <w:top w:w="50" w:type="dxa"/>
              <w:left w:w="100" w:type="dxa"/>
            </w:tcMar>
            <w:vAlign w:val="center"/>
          </w:tcPr>
          <w:p w:rsidR="00906DF0" w:rsidRDefault="00906DF0"/>
        </w:tc>
      </w:tr>
    </w:tbl>
    <w:p w:rsidR="00906DF0" w:rsidRDefault="00906DF0">
      <w:pPr>
        <w:sectPr w:rsidR="00906DF0">
          <w:pgSz w:w="16383" w:h="11906" w:orient="landscape"/>
          <w:pgMar w:top="1134" w:right="850" w:bottom="1134" w:left="1701" w:header="720" w:footer="720" w:gutter="0"/>
          <w:cols w:space="720"/>
        </w:sectPr>
      </w:pPr>
    </w:p>
    <w:p w:rsidR="00906DF0" w:rsidRDefault="00906DF0">
      <w:pPr>
        <w:sectPr w:rsidR="00906DF0">
          <w:pgSz w:w="16383" w:h="11906" w:orient="landscape"/>
          <w:pgMar w:top="1134" w:right="850" w:bottom="1134" w:left="1701" w:header="720" w:footer="720" w:gutter="0"/>
          <w:cols w:space="720"/>
        </w:sectPr>
      </w:pPr>
    </w:p>
    <w:p w:rsidR="00906DF0" w:rsidRDefault="003A289E">
      <w:pPr>
        <w:spacing w:after="0"/>
        <w:ind w:left="120"/>
      </w:pPr>
      <w:bookmarkStart w:id="6" w:name="block-29687569"/>
      <w:bookmarkEnd w:id="5"/>
      <w:r>
        <w:rPr>
          <w:rFonts w:ascii="Times New Roman" w:hAnsi="Times New Roman"/>
          <w:b/>
          <w:color w:val="000000"/>
          <w:sz w:val="28"/>
        </w:rPr>
        <w:lastRenderedPageBreak/>
        <w:t xml:space="preserve"> ПОУРОЧНОЕ ПЛАНИРОВАНИЕ </w:t>
      </w:r>
    </w:p>
    <w:p w:rsidR="00906DF0" w:rsidRDefault="003A289E">
      <w:pPr>
        <w:spacing w:after="0"/>
        <w:ind w:left="120"/>
      </w:pPr>
      <w:r>
        <w:rPr>
          <w:rFonts w:ascii="Times New Roman" w:hAnsi="Times New Roman"/>
          <w:b/>
          <w:color w:val="000000"/>
          <w:sz w:val="28"/>
        </w:rPr>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19"/>
        <w:gridCol w:w="4001"/>
        <w:gridCol w:w="1198"/>
        <w:gridCol w:w="1841"/>
        <w:gridCol w:w="1910"/>
        <w:gridCol w:w="1347"/>
        <w:gridCol w:w="2824"/>
      </w:tblGrid>
      <w:tr w:rsidR="00906DF0">
        <w:trPr>
          <w:trHeight w:val="144"/>
          <w:tblCellSpacing w:w="20" w:type="nil"/>
        </w:trPr>
        <w:tc>
          <w:tcPr>
            <w:tcW w:w="378" w:type="dxa"/>
            <w:vMerge w:val="restart"/>
            <w:tcMar>
              <w:top w:w="50" w:type="dxa"/>
              <w:left w:w="100" w:type="dxa"/>
            </w:tcMar>
            <w:vAlign w:val="center"/>
          </w:tcPr>
          <w:p w:rsidR="00906DF0" w:rsidRDefault="003A289E">
            <w:pPr>
              <w:spacing w:after="0"/>
              <w:ind w:left="135"/>
            </w:pPr>
            <w:r>
              <w:rPr>
                <w:rFonts w:ascii="Times New Roman" w:hAnsi="Times New Roman"/>
                <w:b/>
                <w:color w:val="000000"/>
                <w:sz w:val="24"/>
              </w:rPr>
              <w:t xml:space="preserve">№ п/п </w:t>
            </w:r>
          </w:p>
          <w:p w:rsidR="00906DF0" w:rsidRDefault="00906DF0">
            <w:pPr>
              <w:spacing w:after="0"/>
              <w:ind w:left="135"/>
            </w:pPr>
          </w:p>
        </w:tc>
        <w:tc>
          <w:tcPr>
            <w:tcW w:w="3168" w:type="dxa"/>
            <w:vMerge w:val="restart"/>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906DF0" w:rsidRDefault="00906DF0">
            <w:pPr>
              <w:spacing w:after="0"/>
              <w:ind w:left="135"/>
            </w:pPr>
          </w:p>
        </w:tc>
        <w:tc>
          <w:tcPr>
            <w:tcW w:w="0" w:type="auto"/>
            <w:gridSpan w:val="3"/>
            <w:tcMar>
              <w:top w:w="50" w:type="dxa"/>
              <w:left w:w="100" w:type="dxa"/>
            </w:tcMar>
            <w:vAlign w:val="center"/>
          </w:tcPr>
          <w:p w:rsidR="00906DF0" w:rsidRDefault="003A289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906DF0" w:rsidRDefault="00906DF0">
            <w:pPr>
              <w:spacing w:after="0"/>
              <w:ind w:left="135"/>
            </w:pPr>
          </w:p>
        </w:tc>
        <w:tc>
          <w:tcPr>
            <w:tcW w:w="1977" w:type="dxa"/>
            <w:vMerge w:val="restart"/>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906DF0" w:rsidRDefault="00906DF0">
            <w:pPr>
              <w:spacing w:after="0"/>
              <w:ind w:left="135"/>
            </w:pPr>
          </w:p>
        </w:tc>
      </w:tr>
      <w:tr w:rsidR="00906DF0">
        <w:trPr>
          <w:trHeight w:val="144"/>
          <w:tblCellSpacing w:w="20" w:type="nil"/>
        </w:trPr>
        <w:tc>
          <w:tcPr>
            <w:tcW w:w="0" w:type="auto"/>
            <w:vMerge/>
            <w:tcBorders>
              <w:top w:val="nil"/>
            </w:tcBorders>
            <w:tcMar>
              <w:top w:w="50" w:type="dxa"/>
              <w:left w:w="100" w:type="dxa"/>
            </w:tcMar>
          </w:tcPr>
          <w:p w:rsidR="00906DF0" w:rsidRDefault="00906DF0"/>
        </w:tc>
        <w:tc>
          <w:tcPr>
            <w:tcW w:w="0" w:type="auto"/>
            <w:vMerge/>
            <w:tcBorders>
              <w:top w:val="nil"/>
            </w:tcBorders>
            <w:tcMar>
              <w:top w:w="50" w:type="dxa"/>
              <w:left w:w="100" w:type="dxa"/>
            </w:tcMar>
          </w:tcPr>
          <w:p w:rsidR="00906DF0" w:rsidRDefault="00906DF0"/>
        </w:tc>
        <w:tc>
          <w:tcPr>
            <w:tcW w:w="830" w:type="dxa"/>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06DF0" w:rsidRDefault="00906DF0">
            <w:pPr>
              <w:spacing w:after="0"/>
              <w:ind w:left="135"/>
            </w:pPr>
          </w:p>
        </w:tc>
        <w:tc>
          <w:tcPr>
            <w:tcW w:w="1529" w:type="dxa"/>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06DF0" w:rsidRDefault="00906DF0">
            <w:pPr>
              <w:spacing w:after="0"/>
              <w:ind w:left="135"/>
            </w:pPr>
          </w:p>
        </w:tc>
        <w:tc>
          <w:tcPr>
            <w:tcW w:w="1628" w:type="dxa"/>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06DF0" w:rsidRDefault="00906DF0">
            <w:pPr>
              <w:spacing w:after="0"/>
              <w:ind w:left="135"/>
            </w:pPr>
          </w:p>
        </w:tc>
        <w:tc>
          <w:tcPr>
            <w:tcW w:w="0" w:type="auto"/>
            <w:vMerge/>
            <w:tcBorders>
              <w:top w:val="nil"/>
            </w:tcBorders>
            <w:tcMar>
              <w:top w:w="50" w:type="dxa"/>
              <w:left w:w="100" w:type="dxa"/>
            </w:tcMar>
          </w:tcPr>
          <w:p w:rsidR="00906DF0" w:rsidRDefault="00906DF0"/>
        </w:tc>
        <w:tc>
          <w:tcPr>
            <w:tcW w:w="0" w:type="auto"/>
            <w:vMerge/>
            <w:tcBorders>
              <w:top w:val="nil"/>
            </w:tcBorders>
            <w:tcMar>
              <w:top w:w="50" w:type="dxa"/>
              <w:left w:w="100" w:type="dxa"/>
            </w:tcMar>
          </w:tcPr>
          <w:p w:rsidR="00906DF0" w:rsidRDefault="00906DF0"/>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Цель и основные понятия предмета ОБЖ</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E91858">
                <w:rPr>
                  <w:rFonts w:ascii="Times New Roman" w:hAnsi="Times New Roman"/>
                  <w:color w:val="0000FF"/>
                  <w:u w:val="single"/>
                  <w:lang w:val="ru-RU"/>
                </w:rPr>
                <w:t>5</w:t>
              </w:r>
              <w:r>
                <w:rPr>
                  <w:rFonts w:ascii="Times New Roman" w:hAnsi="Times New Roman"/>
                  <w:color w:val="0000FF"/>
                  <w:u w:val="single"/>
                </w:rPr>
                <w:t>d</w:t>
              </w:r>
              <w:r w:rsidRPr="00E91858">
                <w:rPr>
                  <w:rFonts w:ascii="Times New Roman" w:hAnsi="Times New Roman"/>
                  <w:color w:val="0000FF"/>
                  <w:u w:val="single"/>
                  <w:lang w:val="ru-RU"/>
                </w:rPr>
                <w:t>4</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Правила поведения в опасных и чрезвычайных ситуациях</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E91858">
                <w:rPr>
                  <w:rFonts w:ascii="Times New Roman" w:hAnsi="Times New Roman"/>
                  <w:color w:val="0000FF"/>
                  <w:u w:val="single"/>
                  <w:lang w:val="ru-RU"/>
                </w:rPr>
                <w:t>746</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3</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Основные опасности в быту. Предупреждение бытовых отравлений</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eac</w:t>
              </w:r>
              <w:proofErr w:type="spellEnd"/>
              <w:r w:rsidRPr="00E91858">
                <w:rPr>
                  <w:rFonts w:ascii="Times New Roman" w:hAnsi="Times New Roman"/>
                  <w:color w:val="0000FF"/>
                  <w:u w:val="single"/>
                  <w:lang w:val="ru-RU"/>
                </w:rPr>
                <w:t>8</w:t>
              </w:r>
              <w:r>
                <w:rPr>
                  <w:rFonts w:ascii="Times New Roman" w:hAnsi="Times New Roman"/>
                  <w:color w:val="0000FF"/>
                  <w:u w:val="single"/>
                </w:rPr>
                <w:t>c</w:t>
              </w:r>
              <w:r w:rsidRPr="00E91858">
                <w:rPr>
                  <w:rFonts w:ascii="Times New Roman" w:hAnsi="Times New Roman"/>
                  <w:color w:val="0000FF"/>
                  <w:u w:val="single"/>
                  <w:lang w:val="ru-RU"/>
                </w:rPr>
                <w:t>2</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4</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бытовых</w:t>
            </w:r>
            <w:proofErr w:type="spellEnd"/>
            <w:r>
              <w:rPr>
                <w:rFonts w:ascii="Times New Roman" w:hAnsi="Times New Roman"/>
                <w:color w:val="000000"/>
                <w:sz w:val="24"/>
              </w:rPr>
              <w:t xml:space="preserve"> </w:t>
            </w:r>
            <w:proofErr w:type="spellStart"/>
            <w:r>
              <w:rPr>
                <w:rFonts w:ascii="Times New Roman" w:hAnsi="Times New Roman"/>
                <w:color w:val="000000"/>
                <w:sz w:val="24"/>
              </w:rPr>
              <w:t>травм</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eacc</w:t>
              </w:r>
              <w:proofErr w:type="spellEnd"/>
              <w:r w:rsidRPr="00E91858">
                <w:rPr>
                  <w:rFonts w:ascii="Times New Roman" w:hAnsi="Times New Roman"/>
                  <w:color w:val="0000FF"/>
                  <w:u w:val="single"/>
                  <w:lang w:val="ru-RU"/>
                </w:rPr>
                <w:t>82</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5</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Безопасная эксплуатация бытовых приборов и мест общего пользования</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eacdf</w:t>
              </w:r>
              <w:proofErr w:type="spellEnd"/>
              <w:r w:rsidRPr="00E91858">
                <w:rPr>
                  <w:rFonts w:ascii="Times New Roman" w:hAnsi="Times New Roman"/>
                  <w:color w:val="0000FF"/>
                  <w:u w:val="single"/>
                  <w:lang w:val="ru-RU"/>
                </w:rPr>
                <w:t>4</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6</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Пожарная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eacf</w:t>
              </w:r>
              <w:proofErr w:type="spellEnd"/>
              <w:r w:rsidRPr="00E91858">
                <w:rPr>
                  <w:rFonts w:ascii="Times New Roman" w:hAnsi="Times New Roman"/>
                  <w:color w:val="0000FF"/>
                  <w:u w:val="single"/>
                  <w:lang w:val="ru-RU"/>
                </w:rPr>
                <w:t>84</w:t>
              </w:r>
            </w:hyperlink>
          </w:p>
        </w:tc>
      </w:tr>
      <w:tr w:rsidR="00906DF0">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7</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Предупреждение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ситуаций</w:t>
            </w:r>
            <w:proofErr w:type="spellEnd"/>
            <w:r>
              <w:rPr>
                <w:rFonts w:ascii="Times New Roman" w:hAnsi="Times New Roman"/>
                <w:color w:val="000000"/>
                <w:sz w:val="24"/>
              </w:rPr>
              <w:t xml:space="preserve"> </w:t>
            </w:r>
            <w:proofErr w:type="spellStart"/>
            <w:r>
              <w:rPr>
                <w:rFonts w:ascii="Times New Roman" w:hAnsi="Times New Roman"/>
                <w:color w:val="000000"/>
                <w:sz w:val="24"/>
              </w:rPr>
              <w:t>криминального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Default="00906DF0">
            <w:pPr>
              <w:spacing w:after="0"/>
              <w:ind w:left="135"/>
            </w:pPr>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8</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Безопасные действия при авариях на коммунальных системах жизнеобеспечения</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E91858">
                <w:rPr>
                  <w:rFonts w:ascii="Times New Roman" w:hAnsi="Times New Roman"/>
                  <w:color w:val="0000FF"/>
                  <w:u w:val="single"/>
                  <w:lang w:val="ru-RU"/>
                </w:rPr>
                <w:t>51</w:t>
              </w:r>
              <w:r>
                <w:rPr>
                  <w:rFonts w:ascii="Times New Roman" w:hAnsi="Times New Roman"/>
                  <w:color w:val="0000FF"/>
                  <w:u w:val="single"/>
                </w:rPr>
                <w:t>a</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9</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дорожного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движения</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ead</w:t>
              </w:r>
              <w:proofErr w:type="spellEnd"/>
              <w:r w:rsidRPr="00E91858">
                <w:rPr>
                  <w:rFonts w:ascii="Times New Roman" w:hAnsi="Times New Roman"/>
                  <w:color w:val="0000FF"/>
                  <w:u w:val="single"/>
                  <w:lang w:val="ru-RU"/>
                </w:rPr>
                <w:t>68</w:t>
              </w:r>
              <w:r>
                <w:rPr>
                  <w:rFonts w:ascii="Times New Roman" w:hAnsi="Times New Roman"/>
                  <w:color w:val="0000FF"/>
                  <w:u w:val="single"/>
                </w:rPr>
                <w:t>c</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lastRenderedPageBreak/>
              <w:t>10</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пешехода</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eaefa</w:t>
              </w:r>
              <w:proofErr w:type="spellEnd"/>
              <w:r w:rsidRPr="00E91858">
                <w:rPr>
                  <w:rFonts w:ascii="Times New Roman" w:hAnsi="Times New Roman"/>
                  <w:color w:val="0000FF"/>
                  <w:u w:val="single"/>
                  <w:lang w:val="ru-RU"/>
                </w:rPr>
                <w:t>0</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11</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пассажира</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E91858">
                <w:rPr>
                  <w:rFonts w:ascii="Times New Roman" w:hAnsi="Times New Roman"/>
                  <w:color w:val="0000FF"/>
                  <w:u w:val="single"/>
                  <w:lang w:val="ru-RU"/>
                </w:rPr>
                <w:t>78</w:t>
              </w:r>
              <w:r>
                <w:rPr>
                  <w:rFonts w:ascii="Times New Roman" w:hAnsi="Times New Roman"/>
                  <w:color w:val="0000FF"/>
                  <w:u w:val="single"/>
                </w:rPr>
                <w:t>e</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12</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водителя</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E91858">
                <w:rPr>
                  <w:rFonts w:ascii="Times New Roman" w:hAnsi="Times New Roman"/>
                  <w:color w:val="0000FF"/>
                  <w:u w:val="single"/>
                  <w:lang w:val="ru-RU"/>
                </w:rPr>
                <w:t>946</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13</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Основные опасности в общественных местах</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038</w:t>
              </w:r>
              <w:r>
                <w:rPr>
                  <w:rFonts w:ascii="Times New Roman" w:hAnsi="Times New Roman"/>
                  <w:color w:val="0000FF"/>
                  <w:u w:val="single"/>
                </w:rPr>
                <w:t>c</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14</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Безопасные действия при возникновении массовых беспорядков</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06</w:t>
              </w:r>
              <w:r>
                <w:rPr>
                  <w:rFonts w:ascii="Times New Roman" w:hAnsi="Times New Roman"/>
                  <w:color w:val="0000FF"/>
                  <w:u w:val="single"/>
                </w:rPr>
                <w:t>f</w:t>
              </w:r>
              <w:r w:rsidRPr="00E91858">
                <w:rPr>
                  <w:rFonts w:ascii="Times New Roman" w:hAnsi="Times New Roman"/>
                  <w:color w:val="0000FF"/>
                  <w:u w:val="single"/>
                  <w:lang w:val="ru-RU"/>
                </w:rPr>
                <w:t>2</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15</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0</w:t>
              </w:r>
              <w:r>
                <w:rPr>
                  <w:rFonts w:ascii="Times New Roman" w:hAnsi="Times New Roman"/>
                  <w:color w:val="0000FF"/>
                  <w:u w:val="single"/>
                </w:rPr>
                <w:t>a</w:t>
              </w:r>
              <w:r w:rsidRPr="00E91858">
                <w:rPr>
                  <w:rFonts w:ascii="Times New Roman" w:hAnsi="Times New Roman"/>
                  <w:color w:val="0000FF"/>
                  <w:u w:val="single"/>
                  <w:lang w:val="ru-RU"/>
                </w:rPr>
                <w:t>76</w:t>
              </w:r>
            </w:hyperlink>
          </w:p>
        </w:tc>
      </w:tr>
      <w:tr w:rsidR="00906DF0">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16</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Default="00906DF0">
            <w:pPr>
              <w:spacing w:after="0"/>
              <w:ind w:left="135"/>
            </w:pPr>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17</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Правила безопасного поведения на природе</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0</w:t>
              </w:r>
              <w:r>
                <w:rPr>
                  <w:rFonts w:ascii="Times New Roman" w:hAnsi="Times New Roman"/>
                  <w:color w:val="0000FF"/>
                  <w:u w:val="single"/>
                </w:rPr>
                <w:t>d</w:t>
              </w:r>
              <w:r w:rsidRPr="00E91858">
                <w:rPr>
                  <w:rFonts w:ascii="Times New Roman" w:hAnsi="Times New Roman"/>
                  <w:color w:val="0000FF"/>
                  <w:u w:val="single"/>
                  <w:lang w:val="ru-RU"/>
                </w:rPr>
                <w:t>96</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18</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14</w:t>
              </w:r>
              <w:r>
                <w:rPr>
                  <w:rFonts w:ascii="Times New Roman" w:hAnsi="Times New Roman"/>
                  <w:color w:val="0000FF"/>
                  <w:u w:val="single"/>
                </w:rPr>
                <w:t>e</w:t>
              </w:r>
              <w:r w:rsidRPr="00E91858">
                <w:rPr>
                  <w:rFonts w:ascii="Times New Roman" w:hAnsi="Times New Roman"/>
                  <w:color w:val="0000FF"/>
                  <w:u w:val="single"/>
                  <w:lang w:val="ru-RU"/>
                </w:rPr>
                <w:t>4</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19</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водоёмах</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1</w:t>
              </w:r>
              <w:proofErr w:type="spellStart"/>
              <w:r>
                <w:rPr>
                  <w:rFonts w:ascii="Times New Roman" w:hAnsi="Times New Roman"/>
                  <w:color w:val="0000FF"/>
                  <w:u w:val="single"/>
                </w:rPr>
                <w:t>da</w:t>
              </w:r>
              <w:proofErr w:type="spellEnd"/>
              <w:r w:rsidRPr="00E91858">
                <w:rPr>
                  <w:rFonts w:ascii="Times New Roman" w:hAnsi="Times New Roman"/>
                  <w:color w:val="0000FF"/>
                  <w:u w:val="single"/>
                  <w:lang w:val="ru-RU"/>
                </w:rPr>
                <w:t>4</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20</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Общие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представления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здоровье</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279</w:t>
              </w:r>
              <w:r>
                <w:rPr>
                  <w:rFonts w:ascii="Times New Roman" w:hAnsi="Times New Roman"/>
                  <w:color w:val="0000FF"/>
                  <w:u w:val="single"/>
                </w:rPr>
                <w:t>a</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21</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Предупреждение и защита от инфекционных заболеваний</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2</w:t>
              </w:r>
              <w:r>
                <w:rPr>
                  <w:rFonts w:ascii="Times New Roman" w:hAnsi="Times New Roman"/>
                  <w:color w:val="0000FF"/>
                  <w:u w:val="single"/>
                </w:rPr>
                <w:t>c</w:t>
              </w:r>
              <w:r w:rsidRPr="00E91858">
                <w:rPr>
                  <w:rFonts w:ascii="Times New Roman" w:hAnsi="Times New Roman"/>
                  <w:color w:val="0000FF"/>
                  <w:u w:val="single"/>
                  <w:lang w:val="ru-RU"/>
                </w:rPr>
                <w:t>0</w:t>
              </w:r>
              <w:r>
                <w:rPr>
                  <w:rFonts w:ascii="Times New Roman" w:hAnsi="Times New Roman"/>
                  <w:color w:val="0000FF"/>
                  <w:u w:val="single"/>
                </w:rPr>
                <w:t>e</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22</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Предупреждение и защита от </w:t>
            </w:r>
            <w:r w:rsidRPr="00E91858">
              <w:rPr>
                <w:rFonts w:ascii="Times New Roman" w:hAnsi="Times New Roman"/>
                <w:color w:val="000000"/>
                <w:sz w:val="24"/>
                <w:lang w:val="ru-RU"/>
              </w:rPr>
              <w:lastRenderedPageBreak/>
              <w:t>неинфекционных заболеваний</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2</w:t>
              </w:r>
              <w:r>
                <w:rPr>
                  <w:rFonts w:ascii="Times New Roman" w:hAnsi="Times New Roman"/>
                  <w:color w:val="0000FF"/>
                  <w:u w:val="single"/>
                </w:rPr>
                <w:t>d</w:t>
              </w:r>
              <w:r w:rsidRPr="00E91858">
                <w:rPr>
                  <w:rFonts w:ascii="Times New Roman" w:hAnsi="Times New Roman"/>
                  <w:color w:val="0000FF"/>
                  <w:u w:val="single"/>
                  <w:lang w:val="ru-RU"/>
                </w:rPr>
                <w:t>94</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lastRenderedPageBreak/>
              <w:t>23</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3384</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24</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eacc</w:t>
              </w:r>
              <w:proofErr w:type="spellEnd"/>
              <w:r w:rsidRPr="00E91858">
                <w:rPr>
                  <w:rFonts w:ascii="Times New Roman" w:hAnsi="Times New Roman"/>
                  <w:color w:val="0000FF"/>
                  <w:u w:val="single"/>
                  <w:lang w:val="ru-RU"/>
                </w:rPr>
                <w:t>82</w:t>
              </w:r>
            </w:hyperlink>
          </w:p>
        </w:tc>
      </w:tr>
      <w:tr w:rsidR="00906DF0">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25</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Default="00906DF0">
            <w:pPr>
              <w:spacing w:after="0"/>
              <w:ind w:left="135"/>
            </w:pPr>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26</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37</w:t>
              </w:r>
              <w:proofErr w:type="spellStart"/>
              <w:r>
                <w:rPr>
                  <w:rFonts w:ascii="Times New Roman" w:hAnsi="Times New Roman"/>
                  <w:color w:val="0000FF"/>
                  <w:u w:val="single"/>
                </w:rPr>
                <w:t>ee</w:t>
              </w:r>
              <w:proofErr w:type="spellEnd"/>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27</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взаимодействия</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3</w:t>
              </w:r>
              <w:r>
                <w:rPr>
                  <w:rFonts w:ascii="Times New Roman" w:hAnsi="Times New Roman"/>
                  <w:color w:val="0000FF"/>
                  <w:u w:val="single"/>
                </w:rPr>
                <w:t>ca</w:t>
              </w:r>
              <w:r w:rsidRPr="00E91858">
                <w:rPr>
                  <w:rFonts w:ascii="Times New Roman" w:hAnsi="Times New Roman"/>
                  <w:color w:val="0000FF"/>
                  <w:u w:val="single"/>
                  <w:lang w:val="ru-RU"/>
                </w:rPr>
                <w:t>8</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28</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Манипуляция и способы противостоять ей</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3</w:t>
              </w:r>
              <w:r>
                <w:rPr>
                  <w:rFonts w:ascii="Times New Roman" w:hAnsi="Times New Roman"/>
                  <w:color w:val="0000FF"/>
                  <w:u w:val="single"/>
                </w:rPr>
                <w:t>f</w:t>
              </w:r>
              <w:r w:rsidRPr="00E91858">
                <w:rPr>
                  <w:rFonts w:ascii="Times New Roman" w:hAnsi="Times New Roman"/>
                  <w:color w:val="0000FF"/>
                  <w:u w:val="single"/>
                  <w:lang w:val="ru-RU"/>
                </w:rPr>
                <w:t>82</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29</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Безопасное поведение и современные увлечения молодёжи</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4568</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30</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Общие принципы безопасности в цифровой среде</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46</w:t>
              </w:r>
              <w:proofErr w:type="spellStart"/>
              <w:r>
                <w:rPr>
                  <w:rFonts w:ascii="Times New Roman" w:hAnsi="Times New Roman"/>
                  <w:color w:val="0000FF"/>
                  <w:u w:val="single"/>
                </w:rPr>
                <w:t>da</w:t>
              </w:r>
              <w:proofErr w:type="spellEnd"/>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31</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Безопасные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цифрового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4842</w:t>
              </w:r>
            </w:hyperlink>
          </w:p>
        </w:tc>
      </w:tr>
      <w:tr w:rsidR="00906DF0">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32</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Default="00906DF0">
            <w:pPr>
              <w:spacing w:after="0"/>
              <w:ind w:left="135"/>
            </w:pPr>
          </w:p>
        </w:tc>
      </w:tr>
      <w:tr w:rsidR="00906DF0">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33</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Безопасные действия при угрозе теракта</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Default="00906DF0">
            <w:pPr>
              <w:spacing w:after="0"/>
              <w:ind w:left="135"/>
            </w:pPr>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34</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6192</w:t>
              </w:r>
            </w:hyperlink>
          </w:p>
        </w:tc>
      </w:tr>
      <w:tr w:rsidR="00906DF0">
        <w:trPr>
          <w:trHeight w:val="144"/>
          <w:tblCellSpacing w:w="20" w:type="nil"/>
        </w:trPr>
        <w:tc>
          <w:tcPr>
            <w:tcW w:w="0" w:type="auto"/>
            <w:gridSpan w:val="2"/>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06DF0" w:rsidRDefault="00906DF0"/>
        </w:tc>
      </w:tr>
    </w:tbl>
    <w:p w:rsidR="00906DF0" w:rsidRDefault="00906DF0">
      <w:pPr>
        <w:sectPr w:rsidR="00906DF0">
          <w:pgSz w:w="16383" w:h="11906" w:orient="landscape"/>
          <w:pgMar w:top="1134" w:right="850" w:bottom="1134" w:left="1701" w:header="720" w:footer="720" w:gutter="0"/>
          <w:cols w:space="720"/>
        </w:sectPr>
      </w:pPr>
    </w:p>
    <w:p w:rsidR="00906DF0" w:rsidRDefault="003A289E">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19"/>
        <w:gridCol w:w="4001"/>
        <w:gridCol w:w="1198"/>
        <w:gridCol w:w="1841"/>
        <w:gridCol w:w="1910"/>
        <w:gridCol w:w="1347"/>
        <w:gridCol w:w="2824"/>
      </w:tblGrid>
      <w:tr w:rsidR="00906DF0">
        <w:trPr>
          <w:trHeight w:val="144"/>
          <w:tblCellSpacing w:w="20" w:type="nil"/>
        </w:trPr>
        <w:tc>
          <w:tcPr>
            <w:tcW w:w="378" w:type="dxa"/>
            <w:vMerge w:val="restart"/>
            <w:tcMar>
              <w:top w:w="50" w:type="dxa"/>
              <w:left w:w="100" w:type="dxa"/>
            </w:tcMar>
            <w:vAlign w:val="center"/>
          </w:tcPr>
          <w:p w:rsidR="00906DF0" w:rsidRDefault="003A289E">
            <w:pPr>
              <w:spacing w:after="0"/>
              <w:ind w:left="135"/>
            </w:pPr>
            <w:r>
              <w:rPr>
                <w:rFonts w:ascii="Times New Roman" w:hAnsi="Times New Roman"/>
                <w:b/>
                <w:color w:val="000000"/>
                <w:sz w:val="24"/>
              </w:rPr>
              <w:t xml:space="preserve">№ п/п </w:t>
            </w:r>
          </w:p>
          <w:p w:rsidR="00906DF0" w:rsidRDefault="00906DF0">
            <w:pPr>
              <w:spacing w:after="0"/>
              <w:ind w:left="135"/>
            </w:pPr>
          </w:p>
        </w:tc>
        <w:tc>
          <w:tcPr>
            <w:tcW w:w="3168" w:type="dxa"/>
            <w:vMerge w:val="restart"/>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rsidR="00906DF0" w:rsidRDefault="00906DF0">
            <w:pPr>
              <w:spacing w:after="0"/>
              <w:ind w:left="135"/>
            </w:pPr>
          </w:p>
        </w:tc>
        <w:tc>
          <w:tcPr>
            <w:tcW w:w="0" w:type="auto"/>
            <w:gridSpan w:val="3"/>
            <w:tcMar>
              <w:top w:w="50" w:type="dxa"/>
              <w:left w:w="100" w:type="dxa"/>
            </w:tcMar>
            <w:vAlign w:val="center"/>
          </w:tcPr>
          <w:p w:rsidR="00906DF0" w:rsidRDefault="003A289E">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55" w:type="dxa"/>
            <w:vMerge w:val="restart"/>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rsidR="00906DF0" w:rsidRDefault="00906DF0">
            <w:pPr>
              <w:spacing w:after="0"/>
              <w:ind w:left="135"/>
            </w:pPr>
          </w:p>
        </w:tc>
        <w:tc>
          <w:tcPr>
            <w:tcW w:w="1977" w:type="dxa"/>
            <w:vMerge w:val="restart"/>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906DF0" w:rsidRDefault="00906DF0">
            <w:pPr>
              <w:spacing w:after="0"/>
              <w:ind w:left="135"/>
            </w:pPr>
          </w:p>
        </w:tc>
      </w:tr>
      <w:tr w:rsidR="00906DF0">
        <w:trPr>
          <w:trHeight w:val="144"/>
          <w:tblCellSpacing w:w="20" w:type="nil"/>
        </w:trPr>
        <w:tc>
          <w:tcPr>
            <w:tcW w:w="0" w:type="auto"/>
            <w:vMerge/>
            <w:tcBorders>
              <w:top w:val="nil"/>
            </w:tcBorders>
            <w:tcMar>
              <w:top w:w="50" w:type="dxa"/>
              <w:left w:w="100" w:type="dxa"/>
            </w:tcMar>
          </w:tcPr>
          <w:p w:rsidR="00906DF0" w:rsidRDefault="00906DF0"/>
        </w:tc>
        <w:tc>
          <w:tcPr>
            <w:tcW w:w="0" w:type="auto"/>
            <w:vMerge/>
            <w:tcBorders>
              <w:top w:val="nil"/>
            </w:tcBorders>
            <w:tcMar>
              <w:top w:w="50" w:type="dxa"/>
              <w:left w:w="100" w:type="dxa"/>
            </w:tcMar>
          </w:tcPr>
          <w:p w:rsidR="00906DF0" w:rsidRDefault="00906DF0"/>
        </w:tc>
        <w:tc>
          <w:tcPr>
            <w:tcW w:w="830" w:type="dxa"/>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906DF0" w:rsidRDefault="00906DF0">
            <w:pPr>
              <w:spacing w:after="0"/>
              <w:ind w:left="135"/>
            </w:pPr>
          </w:p>
        </w:tc>
        <w:tc>
          <w:tcPr>
            <w:tcW w:w="1529" w:type="dxa"/>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06DF0" w:rsidRDefault="00906DF0">
            <w:pPr>
              <w:spacing w:after="0"/>
              <w:ind w:left="135"/>
            </w:pPr>
          </w:p>
        </w:tc>
        <w:tc>
          <w:tcPr>
            <w:tcW w:w="1628" w:type="dxa"/>
            <w:tcMar>
              <w:top w:w="50" w:type="dxa"/>
              <w:left w:w="100" w:type="dxa"/>
            </w:tcMar>
            <w:vAlign w:val="center"/>
          </w:tcPr>
          <w:p w:rsidR="00906DF0" w:rsidRDefault="003A289E">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906DF0" w:rsidRDefault="00906DF0">
            <w:pPr>
              <w:spacing w:after="0"/>
              <w:ind w:left="135"/>
            </w:pPr>
          </w:p>
        </w:tc>
        <w:tc>
          <w:tcPr>
            <w:tcW w:w="0" w:type="auto"/>
            <w:vMerge/>
            <w:tcBorders>
              <w:top w:val="nil"/>
            </w:tcBorders>
            <w:tcMar>
              <w:top w:w="50" w:type="dxa"/>
              <w:left w:w="100" w:type="dxa"/>
            </w:tcMar>
          </w:tcPr>
          <w:p w:rsidR="00906DF0" w:rsidRDefault="00906DF0"/>
        </w:tc>
        <w:tc>
          <w:tcPr>
            <w:tcW w:w="0" w:type="auto"/>
            <w:vMerge/>
            <w:tcBorders>
              <w:top w:val="nil"/>
            </w:tcBorders>
            <w:tcMar>
              <w:top w:w="50" w:type="dxa"/>
              <w:left w:w="100" w:type="dxa"/>
            </w:tcMar>
          </w:tcPr>
          <w:p w:rsidR="00906DF0" w:rsidRDefault="00906DF0"/>
        </w:tc>
      </w:tr>
      <w:tr w:rsidR="00906DF0">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Пожарная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в </w:t>
            </w:r>
            <w:proofErr w:type="spellStart"/>
            <w:r>
              <w:rPr>
                <w:rFonts w:ascii="Times New Roman" w:hAnsi="Times New Roman"/>
                <w:color w:val="000000"/>
                <w:sz w:val="24"/>
              </w:rPr>
              <w:t>быту</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Default="00906DF0">
            <w:pPr>
              <w:spacing w:after="0"/>
              <w:ind w:left="135"/>
            </w:pPr>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пассажира</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E91858">
                <w:rPr>
                  <w:rFonts w:ascii="Times New Roman" w:hAnsi="Times New Roman"/>
                  <w:color w:val="0000FF"/>
                  <w:u w:val="single"/>
                  <w:lang w:val="ru-RU"/>
                </w:rPr>
                <w:t>78</w:t>
              </w:r>
              <w:r>
                <w:rPr>
                  <w:rFonts w:ascii="Times New Roman" w:hAnsi="Times New Roman"/>
                  <w:color w:val="0000FF"/>
                  <w:u w:val="single"/>
                </w:rPr>
                <w:t>e</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3</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Безопасность</w:t>
            </w:r>
            <w:proofErr w:type="spellEnd"/>
            <w:r>
              <w:rPr>
                <w:rFonts w:ascii="Times New Roman" w:hAnsi="Times New Roman"/>
                <w:color w:val="000000"/>
                <w:sz w:val="24"/>
              </w:rPr>
              <w:t xml:space="preserve"> </w:t>
            </w:r>
            <w:proofErr w:type="spellStart"/>
            <w:r>
              <w:rPr>
                <w:rFonts w:ascii="Times New Roman" w:hAnsi="Times New Roman"/>
                <w:color w:val="000000"/>
                <w:sz w:val="24"/>
              </w:rPr>
              <w:t>водителя</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eaf</w:t>
              </w:r>
              <w:proofErr w:type="spellEnd"/>
              <w:r w:rsidRPr="00E91858">
                <w:rPr>
                  <w:rFonts w:ascii="Times New Roman" w:hAnsi="Times New Roman"/>
                  <w:color w:val="0000FF"/>
                  <w:u w:val="single"/>
                  <w:lang w:val="ru-RU"/>
                </w:rPr>
                <w:t>946</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4</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Безопасные действия при дорожно-транспортных происшествиях</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eafef</w:t>
              </w:r>
              <w:proofErr w:type="spellEnd"/>
              <w:r w:rsidRPr="00E91858">
                <w:rPr>
                  <w:rFonts w:ascii="Times New Roman" w:hAnsi="Times New Roman"/>
                  <w:color w:val="0000FF"/>
                  <w:u w:val="single"/>
                  <w:lang w:val="ru-RU"/>
                </w:rPr>
                <w:t>0</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5</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Безопасность пассажиров на различных видах транспорта</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eafd</w:t>
              </w:r>
              <w:proofErr w:type="spellEnd"/>
              <w:r w:rsidRPr="00E91858">
                <w:rPr>
                  <w:rFonts w:ascii="Times New Roman" w:hAnsi="Times New Roman"/>
                  <w:color w:val="0000FF"/>
                  <w:u w:val="single"/>
                  <w:lang w:val="ru-RU"/>
                </w:rPr>
                <w:t>42</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6</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Первая помощь при чрезвычайных ситуациях на транспорте</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0210</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7</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Пожарная безопасность в общественных местах</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0</w:t>
              </w:r>
              <w:r>
                <w:rPr>
                  <w:rFonts w:ascii="Times New Roman" w:hAnsi="Times New Roman"/>
                  <w:color w:val="0000FF"/>
                  <w:u w:val="single"/>
                </w:rPr>
                <w:t>c</w:t>
              </w:r>
              <w:r w:rsidRPr="00E91858">
                <w:rPr>
                  <w:rFonts w:ascii="Times New Roman" w:hAnsi="Times New Roman"/>
                  <w:color w:val="0000FF"/>
                  <w:u w:val="single"/>
                  <w:lang w:val="ru-RU"/>
                </w:rPr>
                <w:t>10</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8</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Безопасные действия в ситуациях криминогенного и антиобщественного характера</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0</w:t>
              </w:r>
              <w:r>
                <w:rPr>
                  <w:rFonts w:ascii="Times New Roman" w:hAnsi="Times New Roman"/>
                  <w:color w:val="0000FF"/>
                  <w:u w:val="single"/>
                </w:rPr>
                <w:t>c</w:t>
              </w:r>
              <w:r w:rsidRPr="00E91858">
                <w:rPr>
                  <w:rFonts w:ascii="Times New Roman" w:hAnsi="Times New Roman"/>
                  <w:color w:val="0000FF"/>
                  <w:u w:val="single"/>
                  <w:lang w:val="ru-RU"/>
                </w:rPr>
                <w:t>10</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9</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Безопасные действия при автономном существовании в природной среде</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14</w:t>
              </w:r>
              <w:r>
                <w:rPr>
                  <w:rFonts w:ascii="Times New Roman" w:hAnsi="Times New Roman"/>
                  <w:color w:val="0000FF"/>
                  <w:u w:val="single"/>
                </w:rPr>
                <w:t>e</w:t>
              </w:r>
              <w:r w:rsidRPr="00E91858">
                <w:rPr>
                  <w:rFonts w:ascii="Times New Roman" w:hAnsi="Times New Roman"/>
                  <w:color w:val="0000FF"/>
                  <w:u w:val="single"/>
                  <w:lang w:val="ru-RU"/>
                </w:rPr>
                <w:t>4</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10</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Пожарная безопасность в природной среде</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0</w:t>
              </w:r>
              <w:proofErr w:type="spellStart"/>
              <w:r>
                <w:rPr>
                  <w:rFonts w:ascii="Times New Roman" w:hAnsi="Times New Roman"/>
                  <w:color w:val="0000FF"/>
                  <w:u w:val="single"/>
                </w:rPr>
                <w:t>efe</w:t>
              </w:r>
              <w:proofErr w:type="spellEnd"/>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11</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горах</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1</w:t>
              </w:r>
              <w:r>
                <w:rPr>
                  <w:rFonts w:ascii="Times New Roman" w:hAnsi="Times New Roman"/>
                  <w:color w:val="0000FF"/>
                  <w:u w:val="single"/>
                </w:rPr>
                <w:t>ac</w:t>
              </w:r>
              <w:r w:rsidRPr="00E91858">
                <w:rPr>
                  <w:rFonts w:ascii="Times New Roman" w:hAnsi="Times New Roman"/>
                  <w:color w:val="0000FF"/>
                  <w:u w:val="single"/>
                  <w:lang w:val="ru-RU"/>
                </w:rPr>
                <w:t>0</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lastRenderedPageBreak/>
              <w:t>12</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Безопасное</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водоёмах</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1</w:t>
              </w:r>
              <w:proofErr w:type="spellStart"/>
              <w:r>
                <w:rPr>
                  <w:rFonts w:ascii="Times New Roman" w:hAnsi="Times New Roman"/>
                  <w:color w:val="0000FF"/>
                  <w:u w:val="single"/>
                </w:rPr>
                <w:t>da</w:t>
              </w:r>
              <w:proofErr w:type="spellEnd"/>
              <w:r w:rsidRPr="00E91858">
                <w:rPr>
                  <w:rFonts w:ascii="Times New Roman" w:hAnsi="Times New Roman"/>
                  <w:color w:val="0000FF"/>
                  <w:u w:val="single"/>
                  <w:lang w:val="ru-RU"/>
                </w:rPr>
                <w:t>4</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13</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Безопасные действия при угрозе наводнения, цунами</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209</w:t>
              </w:r>
              <w:r>
                <w:rPr>
                  <w:rFonts w:ascii="Times New Roman" w:hAnsi="Times New Roman"/>
                  <w:color w:val="0000FF"/>
                  <w:u w:val="single"/>
                </w:rPr>
                <w:t>c</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14</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Безопасные действия при урагане, буре, смерче, грозе</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222</w:t>
              </w:r>
              <w:r>
                <w:rPr>
                  <w:rFonts w:ascii="Times New Roman" w:hAnsi="Times New Roman"/>
                  <w:color w:val="0000FF"/>
                  <w:u w:val="single"/>
                </w:rPr>
                <w:t>c</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15</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Безопасные действия при угрозе землетрясения, извержения вулкана</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23</w:t>
              </w:r>
              <w:r>
                <w:rPr>
                  <w:rFonts w:ascii="Times New Roman" w:hAnsi="Times New Roman"/>
                  <w:color w:val="0000FF"/>
                  <w:u w:val="single"/>
                </w:rPr>
                <w:t>a</w:t>
              </w:r>
              <w:r w:rsidRPr="00E91858">
                <w:rPr>
                  <w:rFonts w:ascii="Times New Roman" w:hAnsi="Times New Roman"/>
                  <w:color w:val="0000FF"/>
                  <w:u w:val="single"/>
                  <w:lang w:val="ru-RU"/>
                </w:rPr>
                <w:t>8</w:t>
              </w:r>
            </w:hyperlink>
          </w:p>
        </w:tc>
      </w:tr>
      <w:tr w:rsidR="00906DF0">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16</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Экология и её значение для устойчивого развития общества</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Default="00906DF0">
            <w:pPr>
              <w:spacing w:after="0"/>
              <w:ind w:left="135"/>
            </w:pPr>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17</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Психическое здоровье и психологическое благополучие</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3078</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18</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350</w:t>
              </w:r>
              <w:r>
                <w:rPr>
                  <w:rFonts w:ascii="Times New Roman" w:hAnsi="Times New Roman"/>
                  <w:color w:val="0000FF"/>
                  <w:u w:val="single"/>
                </w:rPr>
                <w:t>a</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19</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Первая помощь и самопомощь при неотложных состояниях</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367</w:t>
              </w:r>
              <w:r>
                <w:rPr>
                  <w:rFonts w:ascii="Times New Roman" w:hAnsi="Times New Roman"/>
                  <w:color w:val="0000FF"/>
                  <w:u w:val="single"/>
                </w:rPr>
                <w:t>c</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20</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Общение</w:t>
            </w:r>
            <w:proofErr w:type="spellEnd"/>
            <w:r>
              <w:rPr>
                <w:rFonts w:ascii="Times New Roman" w:hAnsi="Times New Roman"/>
                <w:color w:val="000000"/>
                <w:sz w:val="24"/>
              </w:rPr>
              <w:t xml:space="preserve"> — </w:t>
            </w:r>
            <w:proofErr w:type="spellStart"/>
            <w:r>
              <w:rPr>
                <w:rFonts w:ascii="Times New Roman" w:hAnsi="Times New Roman"/>
                <w:color w:val="000000"/>
                <w:sz w:val="24"/>
              </w:rPr>
              <w:t>основа</w:t>
            </w:r>
            <w:proofErr w:type="spellEnd"/>
            <w:r>
              <w:rPr>
                <w:rFonts w:ascii="Times New Roman" w:hAnsi="Times New Roman"/>
                <w:color w:val="000000"/>
                <w:sz w:val="24"/>
              </w:rPr>
              <w:t xml:space="preserve"> </w:t>
            </w:r>
            <w:proofErr w:type="spellStart"/>
            <w:r>
              <w:rPr>
                <w:rFonts w:ascii="Times New Roman" w:hAnsi="Times New Roman"/>
                <w:color w:val="000000"/>
                <w:sz w:val="24"/>
              </w:rPr>
              <w:t>социального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взаимодействия</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3</w:t>
              </w:r>
              <w:r>
                <w:rPr>
                  <w:rFonts w:ascii="Times New Roman" w:hAnsi="Times New Roman"/>
                  <w:color w:val="0000FF"/>
                  <w:u w:val="single"/>
                </w:rPr>
                <w:t>ca</w:t>
              </w:r>
              <w:r w:rsidRPr="00E91858">
                <w:rPr>
                  <w:rFonts w:ascii="Times New Roman" w:hAnsi="Times New Roman"/>
                  <w:color w:val="0000FF"/>
                  <w:u w:val="single"/>
                  <w:lang w:val="ru-RU"/>
                </w:rPr>
                <w:t>8</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21</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Безопасные способы избегания и разрешения конфликтных ситуаций</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425</w:t>
              </w:r>
              <w:r>
                <w:rPr>
                  <w:rFonts w:ascii="Times New Roman" w:hAnsi="Times New Roman"/>
                  <w:color w:val="0000FF"/>
                  <w:u w:val="single"/>
                </w:rPr>
                <w:t>c</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22</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Манипуляция и способы противостоять ей</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40</w:t>
              </w:r>
              <w:r>
                <w:rPr>
                  <w:rFonts w:ascii="Times New Roman" w:hAnsi="Times New Roman"/>
                  <w:color w:val="0000FF"/>
                  <w:u w:val="single"/>
                </w:rPr>
                <w:t>ea</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23</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Безопасное поведение и современные увлечения молодёжи</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4568</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24</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Опасные программы и явления </w:t>
            </w:r>
            <w:r w:rsidRPr="00E91858">
              <w:rPr>
                <w:rFonts w:ascii="Times New Roman" w:hAnsi="Times New Roman"/>
                <w:color w:val="000000"/>
                <w:sz w:val="24"/>
                <w:lang w:val="ru-RU"/>
              </w:rPr>
              <w:lastRenderedPageBreak/>
              <w:t>цифровой среды</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4842</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906DF0" w:rsidRDefault="003A289E">
            <w:pPr>
              <w:spacing w:after="0"/>
              <w:ind w:left="135"/>
            </w:pPr>
            <w:proofErr w:type="spellStart"/>
            <w:r>
              <w:rPr>
                <w:rFonts w:ascii="Times New Roman" w:hAnsi="Times New Roman"/>
                <w:color w:val="000000"/>
                <w:sz w:val="24"/>
              </w:rPr>
              <w:t>Безопасные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правила</w:t>
            </w:r>
            <w:proofErr w:type="spellEnd"/>
            <w:r>
              <w:rPr>
                <w:rFonts w:ascii="Times New Roman" w:hAnsi="Times New Roman"/>
                <w:color w:val="000000"/>
                <w:sz w:val="24"/>
              </w:rPr>
              <w:t xml:space="preserve"> </w:t>
            </w:r>
            <w:proofErr w:type="spellStart"/>
            <w:r>
              <w:rPr>
                <w:rFonts w:ascii="Times New Roman" w:hAnsi="Times New Roman"/>
                <w:color w:val="000000"/>
                <w:sz w:val="24"/>
              </w:rPr>
              <w:t>цифрового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поведения</w:t>
            </w:r>
            <w:proofErr w:type="spellEnd"/>
          </w:p>
        </w:tc>
        <w:tc>
          <w:tcPr>
            <w:tcW w:w="830"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46</w:t>
              </w:r>
              <w:proofErr w:type="spellStart"/>
              <w:r>
                <w:rPr>
                  <w:rFonts w:ascii="Times New Roman" w:hAnsi="Times New Roman"/>
                  <w:color w:val="0000FF"/>
                  <w:u w:val="single"/>
                </w:rPr>
                <w:t>da</w:t>
              </w:r>
              <w:proofErr w:type="spellEnd"/>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26</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Деструктивные течения в Интернете и защита от них</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4</w:t>
              </w:r>
              <w:r>
                <w:rPr>
                  <w:rFonts w:ascii="Times New Roman" w:hAnsi="Times New Roman"/>
                  <w:color w:val="0000FF"/>
                  <w:u w:val="single"/>
                </w:rPr>
                <w:t>d</w:t>
              </w:r>
              <w:r w:rsidRPr="00E91858">
                <w:rPr>
                  <w:rFonts w:ascii="Times New Roman" w:hAnsi="Times New Roman"/>
                  <w:color w:val="0000FF"/>
                  <w:u w:val="single"/>
                  <w:lang w:val="ru-RU"/>
                </w:rPr>
                <w:t>4</w:t>
              </w:r>
              <w:r>
                <w:rPr>
                  <w:rFonts w:ascii="Times New Roman" w:hAnsi="Times New Roman"/>
                  <w:color w:val="0000FF"/>
                  <w:u w:val="single"/>
                </w:rPr>
                <w:t>c</w:t>
              </w:r>
            </w:hyperlink>
          </w:p>
        </w:tc>
      </w:tr>
      <w:tr w:rsidR="00906DF0">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27</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Общественно-государственная система противодействия экстремизму и терроризму</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Default="00906DF0">
            <w:pPr>
              <w:spacing w:after="0"/>
              <w:ind w:left="135"/>
            </w:pPr>
          </w:p>
        </w:tc>
      </w:tr>
      <w:tr w:rsidR="00906DF0">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28</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Безопасные действия при угрозе теракта</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Default="00906DF0">
            <w:pPr>
              <w:spacing w:after="0"/>
              <w:ind w:left="135"/>
            </w:pPr>
          </w:p>
        </w:tc>
      </w:tr>
      <w:tr w:rsidR="00906DF0">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29</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Default="00906DF0">
            <w:pPr>
              <w:spacing w:after="0"/>
              <w:ind w:left="135"/>
            </w:pPr>
          </w:p>
        </w:tc>
      </w:tr>
      <w:tr w:rsidR="00906DF0">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30</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Безопасные действия при совершении теракта</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Default="00906DF0">
            <w:pPr>
              <w:spacing w:after="0"/>
              <w:ind w:left="135"/>
            </w:pPr>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31</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6192</w:t>
              </w:r>
            </w:hyperlink>
          </w:p>
        </w:tc>
      </w:tr>
      <w:tr w:rsidR="00906DF0">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32</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Роль личности, общества и государства в предупреждении и ликвидации чрезвычайных ситуаций</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Default="00906DF0">
            <w:pPr>
              <w:spacing w:after="0"/>
              <w:ind w:left="135"/>
            </w:pPr>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33</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Мероприятия по предупреждению и ликвидации чрезвычайных ситуаций</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644</w:t>
              </w:r>
              <w:r>
                <w:rPr>
                  <w:rFonts w:ascii="Times New Roman" w:hAnsi="Times New Roman"/>
                  <w:color w:val="0000FF"/>
                  <w:u w:val="single"/>
                </w:rPr>
                <w:t>e</w:t>
              </w:r>
            </w:hyperlink>
          </w:p>
        </w:tc>
      </w:tr>
      <w:tr w:rsidR="00906DF0" w:rsidRPr="007973FD">
        <w:trPr>
          <w:trHeight w:val="144"/>
          <w:tblCellSpacing w:w="20" w:type="nil"/>
        </w:trPr>
        <w:tc>
          <w:tcPr>
            <w:tcW w:w="378" w:type="dxa"/>
            <w:tcMar>
              <w:top w:w="50" w:type="dxa"/>
              <w:left w:w="100" w:type="dxa"/>
            </w:tcMar>
            <w:vAlign w:val="center"/>
          </w:tcPr>
          <w:p w:rsidR="00906DF0" w:rsidRDefault="003A289E">
            <w:pPr>
              <w:spacing w:after="0"/>
            </w:pPr>
            <w:r>
              <w:rPr>
                <w:rFonts w:ascii="Times New Roman" w:hAnsi="Times New Roman"/>
                <w:color w:val="000000"/>
                <w:sz w:val="24"/>
              </w:rPr>
              <w:t>34</w:t>
            </w:r>
          </w:p>
        </w:tc>
        <w:tc>
          <w:tcPr>
            <w:tcW w:w="3168"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Мероприятия по предупреждению и ликвидации чрезвычайных ситуаций</w:t>
            </w:r>
          </w:p>
        </w:tc>
        <w:tc>
          <w:tcPr>
            <w:tcW w:w="830"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906DF0" w:rsidRDefault="00906DF0">
            <w:pPr>
              <w:spacing w:after="0"/>
              <w:ind w:left="135"/>
              <w:jc w:val="center"/>
            </w:pPr>
          </w:p>
        </w:tc>
        <w:tc>
          <w:tcPr>
            <w:tcW w:w="1628" w:type="dxa"/>
            <w:tcMar>
              <w:top w:w="50" w:type="dxa"/>
              <w:left w:w="100" w:type="dxa"/>
            </w:tcMar>
            <w:vAlign w:val="center"/>
          </w:tcPr>
          <w:p w:rsidR="00906DF0" w:rsidRDefault="00906DF0">
            <w:pPr>
              <w:spacing w:after="0"/>
              <w:ind w:left="135"/>
              <w:jc w:val="center"/>
            </w:pPr>
          </w:p>
        </w:tc>
        <w:tc>
          <w:tcPr>
            <w:tcW w:w="1155" w:type="dxa"/>
            <w:tcMar>
              <w:top w:w="50" w:type="dxa"/>
              <w:left w:w="100" w:type="dxa"/>
            </w:tcMar>
            <w:vAlign w:val="center"/>
          </w:tcPr>
          <w:p w:rsidR="00906DF0" w:rsidRDefault="00906DF0">
            <w:pPr>
              <w:spacing w:after="0"/>
              <w:ind w:left="135"/>
            </w:pPr>
          </w:p>
        </w:tc>
        <w:tc>
          <w:tcPr>
            <w:tcW w:w="1977" w:type="dxa"/>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E91858">
                <w:rPr>
                  <w:rFonts w:ascii="Times New Roman" w:hAnsi="Times New Roman"/>
                  <w:color w:val="0000FF"/>
                  <w:u w:val="single"/>
                  <w:lang w:val="ru-RU"/>
                </w:rPr>
                <w:t>://</w:t>
              </w:r>
              <w:r>
                <w:rPr>
                  <w:rFonts w:ascii="Times New Roman" w:hAnsi="Times New Roman"/>
                  <w:color w:val="0000FF"/>
                  <w:u w:val="single"/>
                </w:rPr>
                <w:t>m</w:t>
              </w:r>
              <w:r w:rsidRPr="00E9185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E9185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E91858">
                <w:rPr>
                  <w:rFonts w:ascii="Times New Roman" w:hAnsi="Times New Roman"/>
                  <w:color w:val="0000FF"/>
                  <w:u w:val="single"/>
                  <w:lang w:val="ru-RU"/>
                </w:rPr>
                <w:t>/</w:t>
              </w:r>
              <w:r>
                <w:rPr>
                  <w:rFonts w:ascii="Times New Roman" w:hAnsi="Times New Roman"/>
                  <w:color w:val="0000FF"/>
                  <w:u w:val="single"/>
                </w:rPr>
                <w:t>f</w:t>
              </w:r>
              <w:r w:rsidRPr="00E91858">
                <w:rPr>
                  <w:rFonts w:ascii="Times New Roman" w:hAnsi="Times New Roman"/>
                  <w:color w:val="0000FF"/>
                  <w:u w:val="single"/>
                  <w:lang w:val="ru-RU"/>
                </w:rPr>
                <w:t>5</w:t>
              </w:r>
              <w:proofErr w:type="spellStart"/>
              <w:r>
                <w:rPr>
                  <w:rFonts w:ascii="Times New Roman" w:hAnsi="Times New Roman"/>
                  <w:color w:val="0000FF"/>
                  <w:u w:val="single"/>
                </w:rPr>
                <w:t>eb</w:t>
              </w:r>
              <w:proofErr w:type="spellEnd"/>
              <w:r w:rsidRPr="00E91858">
                <w:rPr>
                  <w:rFonts w:ascii="Times New Roman" w:hAnsi="Times New Roman"/>
                  <w:color w:val="0000FF"/>
                  <w:u w:val="single"/>
                  <w:lang w:val="ru-RU"/>
                </w:rPr>
                <w:t>65</w:t>
              </w:r>
              <w:r>
                <w:rPr>
                  <w:rFonts w:ascii="Times New Roman" w:hAnsi="Times New Roman"/>
                  <w:color w:val="0000FF"/>
                  <w:u w:val="single"/>
                </w:rPr>
                <w:t>c</w:t>
              </w:r>
              <w:r w:rsidRPr="00E91858">
                <w:rPr>
                  <w:rFonts w:ascii="Times New Roman" w:hAnsi="Times New Roman"/>
                  <w:color w:val="0000FF"/>
                  <w:u w:val="single"/>
                  <w:lang w:val="ru-RU"/>
                </w:rPr>
                <w:t>0</w:t>
              </w:r>
            </w:hyperlink>
          </w:p>
        </w:tc>
      </w:tr>
      <w:tr w:rsidR="00906DF0">
        <w:trPr>
          <w:trHeight w:val="144"/>
          <w:tblCellSpacing w:w="20" w:type="nil"/>
        </w:trPr>
        <w:tc>
          <w:tcPr>
            <w:tcW w:w="0" w:type="auto"/>
            <w:gridSpan w:val="2"/>
            <w:tcMar>
              <w:top w:w="50" w:type="dxa"/>
              <w:left w:w="100" w:type="dxa"/>
            </w:tcMar>
            <w:vAlign w:val="center"/>
          </w:tcPr>
          <w:p w:rsidR="00906DF0" w:rsidRPr="00E91858" w:rsidRDefault="003A289E">
            <w:pPr>
              <w:spacing w:after="0"/>
              <w:ind w:left="135"/>
              <w:rPr>
                <w:lang w:val="ru-RU"/>
              </w:rPr>
            </w:pPr>
            <w:r w:rsidRPr="00E91858">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906DF0" w:rsidRDefault="003A289E">
            <w:pPr>
              <w:spacing w:after="0"/>
              <w:ind w:left="135"/>
              <w:jc w:val="center"/>
            </w:pPr>
            <w:r w:rsidRPr="00E91858">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0 </w:t>
            </w:r>
          </w:p>
        </w:tc>
        <w:tc>
          <w:tcPr>
            <w:tcW w:w="1628" w:type="dxa"/>
            <w:tcMar>
              <w:top w:w="50" w:type="dxa"/>
              <w:left w:w="100" w:type="dxa"/>
            </w:tcMar>
            <w:vAlign w:val="center"/>
          </w:tcPr>
          <w:p w:rsidR="00906DF0" w:rsidRDefault="003A289E">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906DF0" w:rsidRDefault="00906DF0"/>
        </w:tc>
      </w:tr>
    </w:tbl>
    <w:p w:rsidR="00906DF0" w:rsidRDefault="00906DF0">
      <w:pPr>
        <w:sectPr w:rsidR="00906DF0">
          <w:pgSz w:w="16383" w:h="11906" w:orient="landscape"/>
          <w:pgMar w:top="1134" w:right="850" w:bottom="1134" w:left="1701" w:header="720" w:footer="720" w:gutter="0"/>
          <w:cols w:space="720"/>
        </w:sectPr>
      </w:pPr>
    </w:p>
    <w:p w:rsidR="00906DF0" w:rsidRDefault="00906DF0">
      <w:pPr>
        <w:sectPr w:rsidR="00906DF0">
          <w:pgSz w:w="16383" w:h="11906" w:orient="landscape"/>
          <w:pgMar w:top="1134" w:right="850" w:bottom="1134" w:left="1701" w:header="720" w:footer="720" w:gutter="0"/>
          <w:cols w:space="720"/>
        </w:sectPr>
      </w:pPr>
    </w:p>
    <w:p w:rsidR="00906DF0" w:rsidRDefault="003A289E">
      <w:pPr>
        <w:spacing w:after="0"/>
        <w:ind w:left="120"/>
      </w:pPr>
      <w:bookmarkStart w:id="7" w:name="block-29687572"/>
      <w:bookmarkEnd w:id="6"/>
      <w:r>
        <w:rPr>
          <w:rFonts w:ascii="Times New Roman" w:hAnsi="Times New Roman"/>
          <w:b/>
          <w:color w:val="000000"/>
          <w:sz w:val="28"/>
        </w:rPr>
        <w:lastRenderedPageBreak/>
        <w:t>УЧЕБНО-МЕТОДИЧЕСКОЕ ОБЕСПЕЧЕНИЕ ОБРАЗОВАТЕЛЬНОГО ПРОЦЕССА</w:t>
      </w:r>
    </w:p>
    <w:p w:rsidR="00906DF0" w:rsidRDefault="003A289E">
      <w:pPr>
        <w:spacing w:after="0" w:line="480" w:lineRule="auto"/>
        <w:ind w:left="120"/>
      </w:pPr>
      <w:r>
        <w:rPr>
          <w:rFonts w:ascii="Times New Roman" w:hAnsi="Times New Roman"/>
          <w:b/>
          <w:color w:val="000000"/>
          <w:sz w:val="28"/>
        </w:rPr>
        <w:t>ОБЯЗАТЕЛЬНЫЕ УЧЕБНЫЕ МАТЕРИАЛЫ ДЛЯ УЧЕНИКА</w:t>
      </w:r>
    </w:p>
    <w:p w:rsidR="00906DF0" w:rsidRDefault="00906DF0">
      <w:pPr>
        <w:spacing w:after="0" w:line="480" w:lineRule="auto"/>
        <w:ind w:left="120"/>
      </w:pPr>
    </w:p>
    <w:p w:rsidR="00906DF0" w:rsidRDefault="00906DF0">
      <w:pPr>
        <w:spacing w:after="0" w:line="480" w:lineRule="auto"/>
        <w:ind w:left="120"/>
      </w:pPr>
    </w:p>
    <w:p w:rsidR="00906DF0" w:rsidRDefault="00906DF0">
      <w:pPr>
        <w:spacing w:after="0"/>
        <w:ind w:left="120"/>
      </w:pPr>
    </w:p>
    <w:p w:rsidR="00906DF0" w:rsidRDefault="003A289E">
      <w:pPr>
        <w:spacing w:after="0" w:line="480" w:lineRule="auto"/>
        <w:ind w:left="120"/>
      </w:pPr>
      <w:r>
        <w:rPr>
          <w:rFonts w:ascii="Times New Roman" w:hAnsi="Times New Roman"/>
          <w:b/>
          <w:color w:val="000000"/>
          <w:sz w:val="28"/>
        </w:rPr>
        <w:t>МЕТОДИЧЕСКИЕ МАТЕРИАЛЫ ДЛЯ УЧИТЕЛЯ</w:t>
      </w:r>
    </w:p>
    <w:p w:rsidR="00906DF0" w:rsidRDefault="00906DF0">
      <w:pPr>
        <w:spacing w:after="0" w:line="480" w:lineRule="auto"/>
        <w:ind w:left="120"/>
      </w:pPr>
    </w:p>
    <w:p w:rsidR="00906DF0" w:rsidRDefault="00906DF0">
      <w:pPr>
        <w:spacing w:after="0"/>
        <w:ind w:left="120"/>
      </w:pPr>
    </w:p>
    <w:p w:rsidR="00906DF0" w:rsidRPr="00E91858" w:rsidRDefault="003A289E">
      <w:pPr>
        <w:spacing w:after="0" w:line="480" w:lineRule="auto"/>
        <w:ind w:left="120"/>
        <w:rPr>
          <w:lang w:val="ru-RU"/>
        </w:rPr>
      </w:pPr>
      <w:r w:rsidRPr="00E91858">
        <w:rPr>
          <w:rFonts w:ascii="Times New Roman" w:hAnsi="Times New Roman"/>
          <w:b/>
          <w:color w:val="000000"/>
          <w:sz w:val="28"/>
          <w:lang w:val="ru-RU"/>
        </w:rPr>
        <w:t>ЦИФРОВЫЕ ОБРАЗОВАТЕЛЬНЫЕ РЕСУРСЫ И РЕСУРСЫ СЕТИ ИНТЕРНЕТ</w:t>
      </w:r>
    </w:p>
    <w:p w:rsidR="00906DF0" w:rsidRPr="00E91858" w:rsidRDefault="00906DF0">
      <w:pPr>
        <w:spacing w:after="0" w:line="480" w:lineRule="auto"/>
        <w:ind w:left="120"/>
        <w:rPr>
          <w:lang w:val="ru-RU"/>
        </w:rPr>
      </w:pPr>
    </w:p>
    <w:p w:rsidR="00906DF0" w:rsidRPr="00E91858" w:rsidRDefault="00906DF0">
      <w:pPr>
        <w:rPr>
          <w:lang w:val="ru-RU"/>
        </w:rPr>
        <w:sectPr w:rsidR="00906DF0" w:rsidRPr="00E91858">
          <w:pgSz w:w="11906" w:h="16383"/>
          <w:pgMar w:top="1134" w:right="850" w:bottom="1134" w:left="1701" w:header="720" w:footer="720" w:gutter="0"/>
          <w:cols w:space="720"/>
        </w:sectPr>
      </w:pPr>
    </w:p>
    <w:bookmarkEnd w:id="7"/>
    <w:p w:rsidR="003A289E" w:rsidRPr="00E91858" w:rsidRDefault="003A289E">
      <w:pPr>
        <w:rPr>
          <w:lang w:val="ru-RU"/>
        </w:rPr>
      </w:pPr>
    </w:p>
    <w:sectPr w:rsidR="003A289E" w:rsidRPr="00E91858" w:rsidSect="00906DF0">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A7718C"/>
    <w:multiLevelType w:val="multilevel"/>
    <w:tmpl w:val="C7CC4FF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906DF0"/>
    <w:rsid w:val="003A289E"/>
    <w:rsid w:val="004013ED"/>
    <w:rsid w:val="007973FD"/>
    <w:rsid w:val="00906DF0"/>
    <w:rsid w:val="00E9185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906DF0"/>
    <w:rPr>
      <w:color w:val="0000FF" w:themeColor="hyperlink"/>
      <w:u w:val="single"/>
    </w:rPr>
  </w:style>
  <w:style w:type="table" w:styleId="ac">
    <w:name w:val="Table Grid"/>
    <w:basedOn w:val="a1"/>
    <w:uiPriority w:val="59"/>
    <w:rsid w:val="00906DF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table" w:customStyle="1" w:styleId="TableNormal">
    <w:name w:val="Table Normal"/>
    <w:uiPriority w:val="2"/>
    <w:semiHidden/>
    <w:unhideWhenUsed/>
    <w:qFormat/>
    <w:rsid w:val="007973FD"/>
    <w:pPr>
      <w:widowControl w:val="0"/>
      <w:autoSpaceDE w:val="0"/>
      <w:autoSpaceDN w:val="0"/>
      <w:spacing w:after="0" w:line="240" w:lineRule="auto"/>
    </w:pPr>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3" Type="http://schemas.openxmlformats.org/officeDocument/2006/relationships/hyperlink" Target="https://m.edsoo.ru/7f419506" TargetMode="External"/><Relationship Id="rId18" Type="http://schemas.openxmlformats.org/officeDocument/2006/relationships/hyperlink" Target="https://m.edsoo.ru/7f41b590" TargetMode="External"/><Relationship Id="rId26" Type="http://schemas.openxmlformats.org/officeDocument/2006/relationships/hyperlink" Target="https://m.edsoo.ru/f5eacc82" TargetMode="External"/><Relationship Id="rId39" Type="http://schemas.openxmlformats.org/officeDocument/2006/relationships/hyperlink" Target="https://m.edsoo.ru/f5eb1da4" TargetMode="External"/><Relationship Id="rId21" Type="http://schemas.openxmlformats.org/officeDocument/2006/relationships/hyperlink" Target="https://m.edsoo.ru/7f41b590" TargetMode="External"/><Relationship Id="rId34" Type="http://schemas.openxmlformats.org/officeDocument/2006/relationships/hyperlink" Target="https://m.edsoo.ru/f5eb038c" TargetMode="External"/><Relationship Id="rId42" Type="http://schemas.openxmlformats.org/officeDocument/2006/relationships/hyperlink" Target="https://m.edsoo.ru/f5eb2d94" TargetMode="External"/><Relationship Id="rId47" Type="http://schemas.openxmlformats.org/officeDocument/2006/relationships/hyperlink" Target="https://m.edsoo.ru/f5eb3f82" TargetMode="External"/><Relationship Id="rId50" Type="http://schemas.openxmlformats.org/officeDocument/2006/relationships/hyperlink" Target="https://m.edsoo.ru/f5eb4842" TargetMode="External"/><Relationship Id="rId55" Type="http://schemas.openxmlformats.org/officeDocument/2006/relationships/hyperlink" Target="https://m.edsoo.ru/f5eafd42" TargetMode="External"/><Relationship Id="rId63" Type="http://schemas.openxmlformats.org/officeDocument/2006/relationships/hyperlink" Target="https://m.edsoo.ru/f5eb209c" TargetMode="External"/><Relationship Id="rId68" Type="http://schemas.openxmlformats.org/officeDocument/2006/relationships/hyperlink" Target="https://m.edsoo.ru/f5eb367c" TargetMode="External"/><Relationship Id="rId76" Type="http://schemas.openxmlformats.org/officeDocument/2006/relationships/hyperlink" Target="https://m.edsoo.ru/f5eb6192" TargetMode="External"/><Relationship Id="rId7" Type="http://schemas.openxmlformats.org/officeDocument/2006/relationships/hyperlink" Target="https://m.edsoo.ru/7f419506" TargetMode="External"/><Relationship Id="rId71" Type="http://schemas.openxmlformats.org/officeDocument/2006/relationships/hyperlink" Target="https://m.edsoo.ru/f5eb40ea" TargetMode="External"/><Relationship Id="rId2" Type="http://schemas.openxmlformats.org/officeDocument/2006/relationships/styles" Target="styles.xml"/><Relationship Id="rId16" Type="http://schemas.openxmlformats.org/officeDocument/2006/relationships/hyperlink" Target="https://m.edsoo.ru/7f41b590" TargetMode="External"/><Relationship Id="rId29" Type="http://schemas.openxmlformats.org/officeDocument/2006/relationships/hyperlink" Target="https://m.edsoo.ru/f5ead51a" TargetMode="External"/><Relationship Id="rId11" Type="http://schemas.openxmlformats.org/officeDocument/2006/relationships/hyperlink" Target="https://m.edsoo.ru/7f419506" TargetMode="External"/><Relationship Id="rId24" Type="http://schemas.openxmlformats.org/officeDocument/2006/relationships/hyperlink" Target="https://m.edsoo.ru/f5eac746" TargetMode="External"/><Relationship Id="rId32" Type="http://schemas.openxmlformats.org/officeDocument/2006/relationships/hyperlink" Target="https://m.edsoo.ru/f5eaf78e" TargetMode="External"/><Relationship Id="rId37" Type="http://schemas.openxmlformats.org/officeDocument/2006/relationships/hyperlink" Target="https://m.edsoo.ru/f5eb0d96" TargetMode="External"/><Relationship Id="rId40" Type="http://schemas.openxmlformats.org/officeDocument/2006/relationships/hyperlink" Target="https://m.edsoo.ru/f5eb279a" TargetMode="External"/><Relationship Id="rId45" Type="http://schemas.openxmlformats.org/officeDocument/2006/relationships/hyperlink" Target="https://m.edsoo.ru/f5eb37ee" TargetMode="External"/><Relationship Id="rId53" Type="http://schemas.openxmlformats.org/officeDocument/2006/relationships/hyperlink" Target="https://m.edsoo.ru/f5eaf946" TargetMode="External"/><Relationship Id="rId58" Type="http://schemas.openxmlformats.org/officeDocument/2006/relationships/hyperlink" Target="https://m.edsoo.ru/f5eb0c10" TargetMode="External"/><Relationship Id="rId66" Type="http://schemas.openxmlformats.org/officeDocument/2006/relationships/hyperlink" Target="https://m.edsoo.ru/f5eb3078" TargetMode="External"/><Relationship Id="rId74" Type="http://schemas.openxmlformats.org/officeDocument/2006/relationships/hyperlink" Target="https://m.edsoo.ru/f5eb46da" TargetMode="External"/><Relationship Id="rId79" Type="http://schemas.openxmlformats.org/officeDocument/2006/relationships/fontTable" Target="fontTable.xml"/><Relationship Id="rId5" Type="http://schemas.openxmlformats.org/officeDocument/2006/relationships/hyperlink" Target="https://m.edsoo.ru/7f419506" TargetMode="External"/><Relationship Id="rId61" Type="http://schemas.openxmlformats.org/officeDocument/2006/relationships/hyperlink" Target="https://m.edsoo.ru/f5eb1ac0" TargetMode="External"/><Relationship Id="rId10" Type="http://schemas.openxmlformats.org/officeDocument/2006/relationships/hyperlink" Target="https://m.edsoo.ru/7f419506" TargetMode="External"/><Relationship Id="rId19" Type="http://schemas.openxmlformats.org/officeDocument/2006/relationships/hyperlink" Target="https://m.edsoo.ru/7f41b590" TargetMode="External"/><Relationship Id="rId31" Type="http://schemas.openxmlformats.org/officeDocument/2006/relationships/hyperlink" Target="https://m.edsoo.ru/f5eaefa0" TargetMode="External"/><Relationship Id="rId44" Type="http://schemas.openxmlformats.org/officeDocument/2006/relationships/hyperlink" Target="https://m.edsoo.ru/f5eacc82" TargetMode="External"/><Relationship Id="rId52" Type="http://schemas.openxmlformats.org/officeDocument/2006/relationships/hyperlink" Target="https://m.edsoo.ru/f5eaf78e" TargetMode="External"/><Relationship Id="rId60" Type="http://schemas.openxmlformats.org/officeDocument/2006/relationships/hyperlink" Target="https://m.edsoo.ru/f5eb0efe" TargetMode="External"/><Relationship Id="rId65" Type="http://schemas.openxmlformats.org/officeDocument/2006/relationships/hyperlink" Target="https://m.edsoo.ru/f5eb23a8" TargetMode="External"/><Relationship Id="rId73" Type="http://schemas.openxmlformats.org/officeDocument/2006/relationships/hyperlink" Target="https://m.edsoo.ru/f5eb4842" TargetMode="External"/><Relationship Id="rId78" Type="http://schemas.openxmlformats.org/officeDocument/2006/relationships/hyperlink" Target="https://m.edsoo.ru/f5eb65c0" TargetMode="External"/><Relationship Id="rId4" Type="http://schemas.openxmlformats.org/officeDocument/2006/relationships/webSettings" Target="webSettings.xml"/><Relationship Id="rId9" Type="http://schemas.openxmlformats.org/officeDocument/2006/relationships/hyperlink" Target="https://m.edsoo.ru/7f419506" TargetMode="External"/><Relationship Id="rId14" Type="http://schemas.openxmlformats.org/officeDocument/2006/relationships/hyperlink" Target="https://m.edsoo.ru/7f41b590" TargetMode="External"/><Relationship Id="rId22" Type="http://schemas.openxmlformats.org/officeDocument/2006/relationships/hyperlink" Target="https://m.edsoo.ru/7f41b590" TargetMode="External"/><Relationship Id="rId27" Type="http://schemas.openxmlformats.org/officeDocument/2006/relationships/hyperlink" Target="https://m.edsoo.ru/f5eacdf4" TargetMode="External"/><Relationship Id="rId30" Type="http://schemas.openxmlformats.org/officeDocument/2006/relationships/hyperlink" Target="https://m.edsoo.ru/f5ead68c" TargetMode="External"/><Relationship Id="rId35" Type="http://schemas.openxmlformats.org/officeDocument/2006/relationships/hyperlink" Target="https://m.edsoo.ru/f5eb06f2" TargetMode="External"/><Relationship Id="rId43" Type="http://schemas.openxmlformats.org/officeDocument/2006/relationships/hyperlink" Target="https://m.edsoo.ru/f5eb3384" TargetMode="External"/><Relationship Id="rId48" Type="http://schemas.openxmlformats.org/officeDocument/2006/relationships/hyperlink" Target="https://m.edsoo.ru/f5eb4568" TargetMode="External"/><Relationship Id="rId56" Type="http://schemas.openxmlformats.org/officeDocument/2006/relationships/hyperlink" Target="https://m.edsoo.ru/f5eb0210" TargetMode="External"/><Relationship Id="rId64" Type="http://schemas.openxmlformats.org/officeDocument/2006/relationships/hyperlink" Target="https://m.edsoo.ru/f5eb222c" TargetMode="External"/><Relationship Id="rId69" Type="http://schemas.openxmlformats.org/officeDocument/2006/relationships/hyperlink" Target="https://m.edsoo.ru/f5eb3ca8" TargetMode="External"/><Relationship Id="rId77" Type="http://schemas.openxmlformats.org/officeDocument/2006/relationships/hyperlink" Target="https://m.edsoo.ru/f5eb644e" TargetMode="External"/><Relationship Id="rId8" Type="http://schemas.openxmlformats.org/officeDocument/2006/relationships/hyperlink" Target="https://m.edsoo.ru/7f419506" TargetMode="External"/><Relationship Id="rId51" Type="http://schemas.openxmlformats.org/officeDocument/2006/relationships/hyperlink" Target="https://m.edsoo.ru/f5eb6192" TargetMode="External"/><Relationship Id="rId72" Type="http://schemas.openxmlformats.org/officeDocument/2006/relationships/hyperlink" Target="https://m.edsoo.ru/f5eb4568" TargetMode="External"/><Relationship Id="rId80"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m.edsoo.ru/7f419506" TargetMode="External"/><Relationship Id="rId17" Type="http://schemas.openxmlformats.org/officeDocument/2006/relationships/hyperlink" Target="https://m.edsoo.ru/7f41b590" TargetMode="External"/><Relationship Id="rId25" Type="http://schemas.openxmlformats.org/officeDocument/2006/relationships/hyperlink" Target="https://m.edsoo.ru/f5eac8c2" TargetMode="External"/><Relationship Id="rId33" Type="http://schemas.openxmlformats.org/officeDocument/2006/relationships/hyperlink" Target="https://m.edsoo.ru/f5eaf946" TargetMode="External"/><Relationship Id="rId38" Type="http://schemas.openxmlformats.org/officeDocument/2006/relationships/hyperlink" Target="https://m.edsoo.ru/f5eb14e4" TargetMode="External"/><Relationship Id="rId46" Type="http://schemas.openxmlformats.org/officeDocument/2006/relationships/hyperlink" Target="https://m.edsoo.ru/f5eb3ca8" TargetMode="External"/><Relationship Id="rId59" Type="http://schemas.openxmlformats.org/officeDocument/2006/relationships/hyperlink" Target="https://m.edsoo.ru/f5eb14e4" TargetMode="External"/><Relationship Id="rId67" Type="http://schemas.openxmlformats.org/officeDocument/2006/relationships/hyperlink" Target="https://m.edsoo.ru/f5eb350a" TargetMode="External"/><Relationship Id="rId20" Type="http://schemas.openxmlformats.org/officeDocument/2006/relationships/hyperlink" Target="https://m.edsoo.ru/7f41b590" TargetMode="External"/><Relationship Id="rId41" Type="http://schemas.openxmlformats.org/officeDocument/2006/relationships/hyperlink" Target="https://m.edsoo.ru/f5eb2c0e" TargetMode="External"/><Relationship Id="rId54" Type="http://schemas.openxmlformats.org/officeDocument/2006/relationships/hyperlink" Target="https://m.edsoo.ru/f5eafef0" TargetMode="External"/><Relationship Id="rId62" Type="http://schemas.openxmlformats.org/officeDocument/2006/relationships/hyperlink" Target="https://m.edsoo.ru/f5eb1da4" TargetMode="External"/><Relationship Id="rId70" Type="http://schemas.openxmlformats.org/officeDocument/2006/relationships/hyperlink" Target="https://m.edsoo.ru/f5eb425c" TargetMode="External"/><Relationship Id="rId75" Type="http://schemas.openxmlformats.org/officeDocument/2006/relationships/hyperlink" Target="https://m.edsoo.ru/f5eb4d4c" TargetMode="External"/><Relationship Id="rId1" Type="http://schemas.openxmlformats.org/officeDocument/2006/relationships/numbering" Target="numbering.xml"/><Relationship Id="rId6" Type="http://schemas.openxmlformats.org/officeDocument/2006/relationships/hyperlink" Target="https://m.edsoo.ru/7f419506" TargetMode="External"/><Relationship Id="rId15" Type="http://schemas.openxmlformats.org/officeDocument/2006/relationships/hyperlink" Target="https://m.edsoo.ru/7f41b590" TargetMode="External"/><Relationship Id="rId23" Type="http://schemas.openxmlformats.org/officeDocument/2006/relationships/hyperlink" Target="https://m.edsoo.ru/f5eac5d4" TargetMode="External"/><Relationship Id="rId28" Type="http://schemas.openxmlformats.org/officeDocument/2006/relationships/hyperlink" Target="https://m.edsoo.ru/f5eacf84" TargetMode="External"/><Relationship Id="rId36" Type="http://schemas.openxmlformats.org/officeDocument/2006/relationships/hyperlink" Target="https://m.edsoo.ru/f5eb0a76" TargetMode="External"/><Relationship Id="rId49" Type="http://schemas.openxmlformats.org/officeDocument/2006/relationships/hyperlink" Target="https://m.edsoo.ru/f5eb46da" TargetMode="External"/><Relationship Id="rId57" Type="http://schemas.openxmlformats.org/officeDocument/2006/relationships/hyperlink" Target="https://m.edsoo.ru/f5eb0c1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40</Pages>
  <Words>9582</Words>
  <Characters>54622</Characters>
  <Application>Microsoft Office Word</Application>
  <DocSecurity>0</DocSecurity>
  <Lines>455</Lines>
  <Paragraphs>128</Paragraphs>
  <ScaleCrop>false</ScaleCrop>
  <Company/>
  <LinksUpToDate>false</LinksUpToDate>
  <CharactersWithSpaces>64076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2023-11-13T05:01:00Z</dcterms:created>
  <dcterms:modified xsi:type="dcterms:W3CDTF">2023-11-13T12:35:00Z</dcterms:modified>
</cp:coreProperties>
</file>